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48C" w:rsidRPr="003A748C" w:rsidRDefault="003A748C" w:rsidP="003A74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ПСИХОЛОГО-ПЕДАГОГИЧЕСКАЯ ДИАГНОСТИКА ОДАРЕННОСТИ</w:t>
      </w:r>
    </w:p>
    <w:p w:rsidR="003A748C" w:rsidRPr="003A748C" w:rsidRDefault="003A748C" w:rsidP="003A74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Психологический профиль одаренного ребенка.</w:t>
      </w:r>
    </w:p>
    <w:p w:rsidR="003A748C" w:rsidRPr="003A748C" w:rsidRDefault="003A748C" w:rsidP="003A748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 16-</w:t>
      </w:r>
      <w:r w:rsidRPr="003A74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PF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Р.Кеттела</w:t>
      </w:r>
      <w:proofErr w:type="spellEnd"/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A748C" w:rsidRPr="003A748C" w:rsidRDefault="003A748C" w:rsidP="003A748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 «Акцентуации характера».</w:t>
      </w:r>
    </w:p>
    <w:p w:rsidR="003A748C" w:rsidRPr="003A748C" w:rsidRDefault="003A748C" w:rsidP="003A748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Характерологический тест </w:t>
      </w:r>
      <w:proofErr w:type="spellStart"/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Айзенка</w:t>
      </w:r>
      <w:proofErr w:type="spellEnd"/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748C" w:rsidRPr="003A748C" w:rsidRDefault="003A748C" w:rsidP="003A748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proofErr w:type="gramStart"/>
        <w:r w:rsidRPr="003A74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Опросник</w:t>
        </w:r>
      </w:hyperlink>
      <w:hyperlink r:id="rId7" w:history="1">
        <w:r w:rsidRPr="003A74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САН</w:t>
        </w:r>
      </w:hyperlink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Самочуввствие</w:t>
      </w:r>
      <w:proofErr w:type="spellEnd"/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Активность. </w:t>
      </w:r>
      <w:proofErr w:type="gramStart"/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Настроение.)</w:t>
      </w:r>
      <w:proofErr w:type="gramEnd"/>
    </w:p>
    <w:p w:rsidR="003A748C" w:rsidRPr="003A748C" w:rsidRDefault="003A748C" w:rsidP="003A748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 «Шкала социально-психологической </w:t>
      </w:r>
      <w:proofErr w:type="spellStart"/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адаптированности</w:t>
      </w:r>
      <w:proofErr w:type="spellEnd"/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.» (</w:t>
      </w:r>
      <w:proofErr w:type="spellStart"/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Т.В.Снегиревой</w:t>
      </w:r>
      <w:proofErr w:type="spellEnd"/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A748C" w:rsidRPr="003A748C" w:rsidRDefault="003A748C" w:rsidP="003A748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Опросник «Каков Ваш творческий потенциал?»</w:t>
      </w:r>
    </w:p>
    <w:p w:rsidR="003A748C" w:rsidRPr="003A748C" w:rsidRDefault="003A748C" w:rsidP="003A748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 «Исследование самооценки» (</w:t>
      </w:r>
      <w:proofErr w:type="spellStart"/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Дембо</w:t>
      </w:r>
      <w:proofErr w:type="spellEnd"/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-Рубинштейна).</w:t>
      </w:r>
    </w:p>
    <w:p w:rsidR="003A748C" w:rsidRPr="003A748C" w:rsidRDefault="003A748C" w:rsidP="003A748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Тест-опросник для определения уровня самооценки одаренного школьника.</w:t>
      </w:r>
    </w:p>
    <w:p w:rsidR="003A748C" w:rsidRPr="003A748C" w:rsidRDefault="003A748C" w:rsidP="003A748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 «Шкала оценки потребности в достижении».</w:t>
      </w:r>
    </w:p>
    <w:p w:rsidR="003A748C" w:rsidRPr="003A748C" w:rsidRDefault="003A748C" w:rsidP="003A74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Pr="003A74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Методика «Несуществующее животное»</w:t>
        </w:r>
      </w:hyperlink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748C" w:rsidRPr="003A748C" w:rsidRDefault="003A748C" w:rsidP="003A74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history="1">
        <w:r w:rsidRPr="003A74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Пальцем окрашивания тест</w:t>
        </w:r>
      </w:hyperlink>
    </w:p>
    <w:p w:rsidR="003A748C" w:rsidRPr="003A748C" w:rsidRDefault="003A748C" w:rsidP="003A74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blank" w:history="1">
        <w:r w:rsidRPr="003A74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Детская методика В. </w:t>
        </w:r>
        <w:proofErr w:type="spellStart"/>
        <w:r w:rsidRPr="003A74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Михала</w:t>
        </w:r>
        <w:proofErr w:type="spellEnd"/>
        <w:r w:rsidRPr="003A74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«Завершение предложения»</w:t>
        </w:r>
      </w:hyperlink>
    </w:p>
    <w:p w:rsidR="003A748C" w:rsidRPr="003A748C" w:rsidRDefault="003A748C" w:rsidP="003A74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748C" w:rsidRPr="003A748C" w:rsidRDefault="003A748C" w:rsidP="003A74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раздел включает методы, направленные на выявление основных черт личности, определяющих ее развитие, процессы адаптации, психическое здоровье; выявление творческого потенциала, мотивации в достижениях, которая обеспечивает достижение высоких результатов во многих областях.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предоставляет возможность определить психологический профиль одаренного ребенка, черты его личности, способствующие или, наоборот, препятствующие проявлению его одаренности.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3A748C" w:rsidRPr="003A748C" w:rsidRDefault="003A748C" w:rsidP="003A74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особенностей когнитивной сферы.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кратковременной и долговременной вербальной памяти (А.Р. </w:t>
      </w:r>
      <w:proofErr w:type="spellStart"/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Лурия</w:t>
      </w:r>
      <w:proofErr w:type="spellEnd"/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кратковременной образной и вербальн</w:t>
      </w:r>
      <w:proofErr w:type="gramStart"/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логической памяти.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устойчивости внимания.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переключения внимания.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вербально – логического мышления.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образного мышления.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hyperlink r:id="rId11" w:tgtFrame="_blank" w:history="1">
        <w:r w:rsidRPr="003A74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Тест «Куб </w:t>
        </w:r>
        <w:proofErr w:type="spellStart"/>
        <w:r w:rsidRPr="003A74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Линка</w:t>
        </w:r>
        <w:proofErr w:type="spellEnd"/>
        <w:r w:rsidRPr="003A74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»</w:t>
        </w:r>
      </w:hyperlink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hyperlink r:id="rId12" w:tgtFrame="_blank" w:history="1">
        <w:r w:rsidRPr="003A74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Механической понятливости тест (</w:t>
        </w:r>
        <w:proofErr w:type="spellStart"/>
        <w:r w:rsidRPr="003A74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Беннет</w:t>
        </w:r>
        <w:proofErr w:type="spellEnd"/>
        <w:r w:rsidRPr="003A74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).</w:t>
        </w:r>
      </w:hyperlink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hyperlink r:id="rId13" w:tgtFrame="_blank" w:history="1">
        <w:r w:rsidRPr="003A74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Тест интеллекта «Нарисуй человека» (Ф. </w:t>
        </w:r>
        <w:proofErr w:type="spellStart"/>
        <w:r w:rsidRPr="003A74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Гудинаф</w:t>
        </w:r>
        <w:proofErr w:type="spellEnd"/>
        <w:r w:rsidRPr="003A74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)</w:t>
        </w:r>
      </w:hyperlink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восприятия: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1304" w:hanging="4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Symbol" w:eastAsia="Times New Roman" w:hAnsi="Symbol" w:cs="Times New Roman"/>
          <w:sz w:val="24"/>
          <w:szCs w:val="24"/>
          <w:lang w:eastAsia="ru-RU"/>
        </w:rPr>
        <w:t>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 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«Эталоны»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1304" w:hanging="4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Symbol" w:eastAsia="Times New Roman" w:hAnsi="Symbol" w:cs="Times New Roman"/>
          <w:sz w:val="24"/>
          <w:szCs w:val="24"/>
          <w:lang w:eastAsia="ru-RU"/>
        </w:rPr>
        <w:t>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 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«Исследование уровня сенсорного восприятия»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1304" w:hanging="4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Symbol" w:eastAsia="Times New Roman" w:hAnsi="Symbol" w:cs="Times New Roman"/>
          <w:sz w:val="24"/>
          <w:szCs w:val="24"/>
          <w:lang w:eastAsia="ru-RU"/>
        </w:rPr>
        <w:t>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 </w:t>
      </w:r>
      <w:hyperlink r:id="rId14" w:tgtFrame="_blank" w:history="1">
        <w:r w:rsidRPr="003A74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Тест </w:t>
        </w:r>
        <w:proofErr w:type="spellStart"/>
        <w:r w:rsidRPr="003A74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Мюнстерберга</w:t>
        </w:r>
        <w:proofErr w:type="spellEnd"/>
        <w:r w:rsidRPr="003A74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на восприятие</w:t>
        </w:r>
      </w:hyperlink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hyperlink r:id="rId15" w:tgtFrame="_blank" w:history="1">
        <w:r w:rsidRPr="003A74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Ключи</w:t>
        </w:r>
      </w:hyperlink>
    </w:p>
    <w:p w:rsidR="003A748C" w:rsidRPr="003A748C" w:rsidRDefault="003A748C" w:rsidP="003A748C">
      <w:pPr>
        <w:spacing w:before="100" w:beforeAutospacing="1" w:after="100" w:afterAutospacing="1" w:line="240" w:lineRule="auto"/>
        <w:ind w:left="1304" w:hanging="4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Symbol" w:eastAsia="Times New Roman" w:hAnsi="Symbol" w:cs="Times New Roman"/>
          <w:sz w:val="24"/>
          <w:szCs w:val="24"/>
          <w:lang w:eastAsia="ru-RU"/>
        </w:rPr>
        <w:t>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 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«Восприятие времени»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1304" w:hanging="4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Symbol" w:eastAsia="Times New Roman" w:hAnsi="Symbol" w:cs="Times New Roman"/>
          <w:sz w:val="24"/>
          <w:szCs w:val="24"/>
          <w:lang w:eastAsia="ru-RU"/>
        </w:rPr>
        <w:t>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 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 «Компас»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1304" w:hanging="4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Symbol" w:eastAsia="Times New Roman" w:hAnsi="Symbol" w:cs="Times New Roman"/>
          <w:sz w:val="24"/>
          <w:szCs w:val="24"/>
          <w:lang w:eastAsia="ru-RU"/>
        </w:rPr>
        <w:t>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 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 «Ведущая репрезентативная система»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методики позволяют оценить состояние памяти, утомляемости, активности, устойчивости и </w:t>
      </w:r>
      <w:proofErr w:type="spellStart"/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распределяемости</w:t>
      </w:r>
      <w:proofErr w:type="spellEnd"/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внимания; определить избирательность восприятия, уровень зрительного восприятия материала, уровень зрительного самоконтроля.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Интеллектуальная одаренность.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 прогрессивных матриц </w:t>
      </w:r>
      <w:proofErr w:type="spellStart"/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Равена</w:t>
      </w:r>
      <w:proofErr w:type="spellEnd"/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 Д. Векслера.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hyperlink r:id="rId16" w:tgtFrame="_blank" w:history="1">
        <w:r w:rsidRPr="003A74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Тест Р. </w:t>
        </w:r>
        <w:proofErr w:type="spellStart"/>
        <w:r w:rsidRPr="003A74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Амтхауэра</w:t>
        </w:r>
        <w:proofErr w:type="spellEnd"/>
      </w:hyperlink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обследования детей младшего школьного возраста.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вербально-логического мышления.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hyperlink r:id="rId17" w:tgtFrame="_blank" w:history="1">
        <w:r w:rsidRPr="003A74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Тест «Интеллектуальная лабильность».</w:t>
        </w:r>
      </w:hyperlink>
    </w:p>
    <w:p w:rsidR="003A748C" w:rsidRPr="003A748C" w:rsidRDefault="003A748C" w:rsidP="003A74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данного </w:t>
      </w:r>
      <w:proofErr w:type="gramStart"/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раздела</w:t>
      </w:r>
      <w:proofErr w:type="gramEnd"/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 составление профиля уровня интеллектуального развития ребенка, оценка его потенциальных возможностей дальнейшего развития.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510" w:firstLine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510" w:firstLine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потенциал одаренного ребенка.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Психодиагностика творческого мышления. Креативные тесты. (Е. Туник).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вербальной креативности (адаптация теста С. Медника).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hyperlink r:id="rId18" w:tgtFrame="_blank" w:history="1">
        <w:r w:rsidRPr="003A74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Диагностика невербальной креативности (вариант теста </w:t>
        </w:r>
        <w:proofErr w:type="spellStart"/>
        <w:r w:rsidRPr="003A74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Торренса</w:t>
        </w:r>
        <w:proofErr w:type="spellEnd"/>
        <w:r w:rsidRPr="003A74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)</w:t>
        </w:r>
      </w:hyperlink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Модифицированные креативные тесты Вильямса (САР).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«Предложения».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«Классификация».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«Две линии».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</w:t>
      </w:r>
      <w:proofErr w:type="spellStart"/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Вартега</w:t>
      </w:r>
      <w:proofErr w:type="spellEnd"/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«Круги».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Опросник для определения творческих наклонностей у школьников.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hyperlink r:id="rId19" w:tgtFrame="_blank" w:history="1">
        <w:r w:rsidRPr="003A74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Творческого мышления вербальный тест «Необычное использование» (К. </w:t>
        </w:r>
        <w:proofErr w:type="spellStart"/>
        <w:r w:rsidRPr="003A74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А.Хеллер</w:t>
        </w:r>
        <w:proofErr w:type="spellEnd"/>
        <w:r w:rsidRPr="003A74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)</w:t>
        </w:r>
      </w:hyperlink>
    </w:p>
    <w:p w:rsidR="003A748C" w:rsidRPr="003A748C" w:rsidRDefault="003A748C" w:rsidP="003A748C">
      <w:pPr>
        <w:spacing w:before="100" w:beforeAutospacing="1" w:after="100" w:afterAutospacing="1" w:line="240" w:lineRule="auto"/>
        <w:ind w:left="510" w:firstLine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методики направлены на изучение дивергентной продуктивности на образном, символическом и семантическом материале. Тесты оценивают следующие факторы дивергентного мышления: беглость, гибкость, оригинальность и разработанность; определяют, насколько любознательными, наделенными воображением, умеющими разбираться в сложных идеях и способными на риск считают себя дети. Эти тесты позволяют провести отбор творчески одаренных детей.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510" w:firstLine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510" w:firstLine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условия реализации одаренности.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 «Умеете ли Вы говорить и слушать?» (В. </w:t>
      </w:r>
      <w:proofErr w:type="spellStart"/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Маклени</w:t>
      </w:r>
      <w:proofErr w:type="spellEnd"/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изучения коммуникативных и организаторских умений.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исследования уровня субъективного контроля психической стабильности (УСК).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«</w:t>
      </w:r>
      <w:r w:rsidRPr="003A74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-сортировка».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 </w:t>
      </w:r>
      <w:proofErr w:type="spellStart"/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интерперсональной</w:t>
      </w:r>
      <w:proofErr w:type="spellEnd"/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диагностики Т. </w:t>
      </w:r>
      <w:proofErr w:type="spellStart"/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Лири</w:t>
      </w:r>
      <w:proofErr w:type="spellEnd"/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отношений полростка с классом.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«Незаконченные предложения».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методики позволяют изучить особенности взаимоотношений  одаренных детей в социуме и скорректировать их возможные отклонения в адаптации.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510" w:firstLine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510" w:firstLine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Идентификация детской одаренности педагогами и родителями.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Опросник №1,2,3 (автор </w:t>
      </w:r>
      <w:proofErr w:type="spellStart"/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Леднева</w:t>
      </w:r>
      <w:proofErr w:type="spellEnd"/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С.А.)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Диагностика </w:t>
      </w:r>
      <w:proofErr w:type="spellStart"/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рисования (авторы </w:t>
      </w:r>
      <w:proofErr w:type="spellStart"/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Милованова</w:t>
      </w:r>
      <w:proofErr w:type="spellEnd"/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Г.П., </w:t>
      </w:r>
      <w:proofErr w:type="spellStart"/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Овчинникова</w:t>
      </w:r>
      <w:proofErr w:type="spellEnd"/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О.В.).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Тест-опросник для определения уровня самооценки одаренных школьников.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 по определению склонности учителя к работе с одаренными детьми.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Тест, определяющий одаренность и направленность ребенка к какой-то области деятельности (4,5-7 лет).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Тест-анкета по определению специальной одаренности (</w:t>
      </w:r>
      <w:proofErr w:type="spellStart"/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А.Хаан</w:t>
      </w:r>
      <w:proofErr w:type="spellEnd"/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Г. </w:t>
      </w:r>
      <w:proofErr w:type="spellStart"/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Кафф</w:t>
      </w:r>
      <w:proofErr w:type="spellEnd"/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и формирование специальных способностей (А. Савенков).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Опросник для определения творческих наклонностей у школьников.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КОС (коммуникативные и организаторские способности).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Диагностический тест «Способности школьников».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Карта интересов для младших школьников (А. Савенков).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«Интеллектуальный портрет».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ученика (А. Савенков).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 для родительского исследования (А. Савенков).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«Карта одаренности».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оценки общей одаренности (А. Савенков).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«Есть ли у Вас музыкальные способности?» (У. Бернард, Д. Леопольд).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«Есть ли у Вас способности к математике?» (У. Бернард, Д. Леопольд).</w:t>
      </w:r>
    </w:p>
    <w:p w:rsidR="003A748C" w:rsidRPr="003A748C" w:rsidRDefault="003A748C" w:rsidP="003A748C">
      <w:pPr>
        <w:spacing w:before="100" w:beforeAutospacing="1" w:after="100" w:afterAutospacing="1" w:line="240" w:lineRule="auto"/>
        <w:ind w:left="90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 w:rsidRPr="003A74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3A748C">
        <w:rPr>
          <w:rFonts w:ascii="Times New Roman" w:eastAsia="Times New Roman" w:hAnsi="Times New Roman" w:cs="Times New Roman"/>
          <w:sz w:val="24"/>
          <w:szCs w:val="24"/>
          <w:lang w:eastAsia="ru-RU"/>
        </w:rPr>
        <w:t>«Есть ли у Вас способности к пространственному воображению?» (У. Бернард, Д. Леопольд).</w:t>
      </w:r>
    </w:p>
    <w:p w:rsidR="00315A40" w:rsidRDefault="00315A40">
      <w:bookmarkStart w:id="0" w:name="_GoBack"/>
      <w:bookmarkEnd w:id="0"/>
    </w:p>
    <w:sectPr w:rsidR="00315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D6C35"/>
    <w:multiLevelType w:val="multilevel"/>
    <w:tmpl w:val="D4704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D79"/>
    <w:rsid w:val="000352D9"/>
    <w:rsid w:val="00037544"/>
    <w:rsid w:val="00087F94"/>
    <w:rsid w:val="001135C2"/>
    <w:rsid w:val="00121018"/>
    <w:rsid w:val="00183D82"/>
    <w:rsid w:val="00274A17"/>
    <w:rsid w:val="002901F4"/>
    <w:rsid w:val="002E5FA7"/>
    <w:rsid w:val="002F01F0"/>
    <w:rsid w:val="00315A40"/>
    <w:rsid w:val="003679D1"/>
    <w:rsid w:val="003A748C"/>
    <w:rsid w:val="004949A6"/>
    <w:rsid w:val="004F0C61"/>
    <w:rsid w:val="005C3E69"/>
    <w:rsid w:val="005D6015"/>
    <w:rsid w:val="006046BC"/>
    <w:rsid w:val="00661126"/>
    <w:rsid w:val="006F2E71"/>
    <w:rsid w:val="00791F70"/>
    <w:rsid w:val="007C3E59"/>
    <w:rsid w:val="007F5FFF"/>
    <w:rsid w:val="009D32B0"/>
    <w:rsid w:val="009F0713"/>
    <w:rsid w:val="00A56464"/>
    <w:rsid w:val="00B40DD2"/>
    <w:rsid w:val="00B876DC"/>
    <w:rsid w:val="00BD4ACF"/>
    <w:rsid w:val="00BE7E3D"/>
    <w:rsid w:val="00C249C1"/>
    <w:rsid w:val="00CB1684"/>
    <w:rsid w:val="00CD4B05"/>
    <w:rsid w:val="00E632E3"/>
    <w:rsid w:val="00EB0D63"/>
    <w:rsid w:val="00F71D79"/>
    <w:rsid w:val="00F92ECA"/>
    <w:rsid w:val="00FC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elle">
    <w:name w:val="spelle"/>
    <w:basedOn w:val="a0"/>
    <w:rsid w:val="003A748C"/>
  </w:style>
  <w:style w:type="character" w:customStyle="1" w:styleId="grame">
    <w:name w:val="grame"/>
    <w:basedOn w:val="a0"/>
    <w:rsid w:val="003A748C"/>
  </w:style>
  <w:style w:type="character" w:styleId="a3">
    <w:name w:val="Hyperlink"/>
    <w:basedOn w:val="a0"/>
    <w:uiPriority w:val="99"/>
    <w:semiHidden/>
    <w:unhideWhenUsed/>
    <w:rsid w:val="003A748C"/>
    <w:rPr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3A7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3A74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3A7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A74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3A7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A74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elle">
    <w:name w:val="spelle"/>
    <w:basedOn w:val="a0"/>
    <w:rsid w:val="003A748C"/>
  </w:style>
  <w:style w:type="character" w:customStyle="1" w:styleId="grame">
    <w:name w:val="grame"/>
    <w:basedOn w:val="a0"/>
    <w:rsid w:val="003A748C"/>
  </w:style>
  <w:style w:type="character" w:styleId="a3">
    <w:name w:val="Hyperlink"/>
    <w:basedOn w:val="a0"/>
    <w:uiPriority w:val="99"/>
    <w:semiHidden/>
    <w:unhideWhenUsed/>
    <w:rsid w:val="003A748C"/>
    <w:rPr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3A7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3A74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3A7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A74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3A7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A74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6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khitti.ru/itti/web/odaren/4.1.7.html" TargetMode="External"/><Relationship Id="rId13" Type="http://schemas.openxmlformats.org/officeDocument/2006/relationships/hyperlink" Target="http://sakhitti.ru/itti/web/odaren/4.1.3.html" TargetMode="External"/><Relationship Id="rId18" Type="http://schemas.openxmlformats.org/officeDocument/2006/relationships/hyperlink" Target="http://sakhitti.ru/itti/web/odaren/4.1.11.html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sakhitti.ru/itti/web/odaren/4.1.9.html" TargetMode="External"/><Relationship Id="rId12" Type="http://schemas.openxmlformats.org/officeDocument/2006/relationships/hyperlink" Target="http://sakhitti.ru/itti/web/odaren/4.1.2.html" TargetMode="External"/><Relationship Id="rId17" Type="http://schemas.openxmlformats.org/officeDocument/2006/relationships/hyperlink" Target="http://sakhitti.ru/itti/web/odaren/4.1.5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sakhitti.ru/itti/web/odaren/4.1.1.htm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sakhitti.ru/itti/web/odaren/4.1.9.html" TargetMode="External"/><Relationship Id="rId11" Type="http://schemas.openxmlformats.org/officeDocument/2006/relationships/hyperlink" Target="http://sakhitti.ru/itti/web/odaren/4.1.6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akhitti.ru/itti/web/odaren/4.1.13.html" TargetMode="External"/><Relationship Id="rId10" Type="http://schemas.openxmlformats.org/officeDocument/2006/relationships/hyperlink" Target="http://sakhitti.ru/itti/web/odaren/4.1.4.html" TargetMode="External"/><Relationship Id="rId19" Type="http://schemas.openxmlformats.org/officeDocument/2006/relationships/hyperlink" Target="http://sakhitti.ru/itti/web/odaren/4.1.10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akhitti.ru/itti/web/odaren/4.1.8.html" TargetMode="External"/><Relationship Id="rId14" Type="http://schemas.openxmlformats.org/officeDocument/2006/relationships/hyperlink" Target="http://sakhitti.ru/itti/web/odaren/4.1.1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985</Words>
  <Characters>5616</Characters>
  <Application>Microsoft Office Word</Application>
  <DocSecurity>0</DocSecurity>
  <Lines>46</Lines>
  <Paragraphs>13</Paragraphs>
  <ScaleCrop>false</ScaleCrop>
  <Company>Home</Company>
  <LinksUpToDate>false</LinksUpToDate>
  <CharactersWithSpaces>6588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2013-02-08T07:17:00Z</dcterms:created>
  <dcterms:modified xsi:type="dcterms:W3CDTF">2013-02-08T07:17:00Z</dcterms:modified>
</cp:coreProperties>
</file>