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5F4" w:rsidRDefault="008465F4" w:rsidP="009370EB">
      <w:pPr>
        <w:jc w:val="both"/>
        <w:rPr>
          <w:rFonts w:ascii="Times New Roman" w:hAnsi="Times New Roman"/>
          <w:b/>
          <w:color w:val="403152"/>
          <w:sz w:val="28"/>
          <w:szCs w:val="28"/>
          <w:lang w:val="en-US"/>
        </w:rPr>
      </w:pPr>
    </w:p>
    <w:p w:rsidR="008465F4" w:rsidRDefault="008465F4" w:rsidP="009370EB">
      <w:pPr>
        <w:jc w:val="both"/>
        <w:rPr>
          <w:rFonts w:ascii="Times New Roman" w:hAnsi="Times New Roman"/>
          <w:b/>
          <w:color w:val="403152"/>
          <w:sz w:val="28"/>
          <w:szCs w:val="28"/>
          <w:lang w:val="en-US"/>
        </w:rPr>
      </w:pPr>
    </w:p>
    <w:p w:rsidR="008465F4" w:rsidRDefault="008465F4" w:rsidP="009370EB">
      <w:pPr>
        <w:jc w:val="both"/>
        <w:rPr>
          <w:rFonts w:ascii="Times New Roman" w:hAnsi="Times New Roman"/>
          <w:b/>
          <w:color w:val="403152"/>
          <w:sz w:val="28"/>
          <w:szCs w:val="28"/>
          <w:lang w:val="en-US"/>
        </w:rPr>
      </w:pPr>
    </w:p>
    <w:p w:rsidR="008465F4" w:rsidRPr="008465F4" w:rsidRDefault="008465F4" w:rsidP="009370EB">
      <w:pPr>
        <w:jc w:val="both"/>
        <w:rPr>
          <w:rFonts w:ascii="Times New Roman" w:hAnsi="Times New Roman"/>
          <w:b/>
          <w:color w:val="403152"/>
          <w:sz w:val="28"/>
          <w:szCs w:val="28"/>
        </w:rPr>
      </w:pPr>
    </w:p>
    <w:p w:rsidR="008465F4" w:rsidRDefault="008465F4" w:rsidP="009370EB">
      <w:pPr>
        <w:jc w:val="both"/>
        <w:rPr>
          <w:rFonts w:ascii="Times New Roman" w:hAnsi="Times New Roman"/>
          <w:b/>
          <w:color w:val="403152"/>
          <w:sz w:val="28"/>
          <w:szCs w:val="28"/>
          <w:lang w:val="en-US"/>
        </w:rPr>
      </w:pPr>
    </w:p>
    <w:p w:rsidR="008465F4" w:rsidRDefault="00400A48" w:rsidP="008465F4">
      <w:pPr>
        <w:ind w:left="-567"/>
        <w:jc w:val="both"/>
        <w:rPr>
          <w:rFonts w:ascii="Times New Roman" w:hAnsi="Times New Roman"/>
          <w:b/>
          <w:color w:val="403152"/>
          <w:sz w:val="28"/>
          <w:szCs w:val="28"/>
          <w:lang w:val="en-US"/>
        </w:rPr>
      </w:pPr>
      <w:r w:rsidRPr="00E91AC3">
        <w:rPr>
          <w:rFonts w:ascii="Times New Roman" w:hAnsi="Times New Roman"/>
          <w:b/>
          <w:color w:val="403152"/>
          <w:sz w:val="28"/>
          <w:szCs w:val="2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9pt" fillcolor="#365f91 [2404]">
            <v:shadow color="#868686"/>
            <v:textpath style="font-family:&quot;Arial Black&quot;;v-text-kern:t" trim="t" fitpath="t" string="Профориентационная работа&#10;в условиях профильной&#10;подготовки "/>
          </v:shape>
        </w:pict>
      </w:r>
    </w:p>
    <w:p w:rsidR="008465F4" w:rsidRDefault="008465F4" w:rsidP="009370EB">
      <w:pPr>
        <w:jc w:val="both"/>
        <w:rPr>
          <w:rFonts w:ascii="Times New Roman" w:hAnsi="Times New Roman"/>
          <w:b/>
          <w:color w:val="403152"/>
          <w:sz w:val="28"/>
          <w:szCs w:val="28"/>
          <w:lang w:val="en-US"/>
        </w:rPr>
      </w:pPr>
    </w:p>
    <w:p w:rsidR="008465F4" w:rsidRDefault="008465F4" w:rsidP="009370EB">
      <w:pPr>
        <w:jc w:val="both"/>
        <w:rPr>
          <w:rFonts w:ascii="Times New Roman" w:hAnsi="Times New Roman"/>
          <w:b/>
          <w:color w:val="403152"/>
          <w:sz w:val="28"/>
          <w:szCs w:val="28"/>
          <w:lang w:val="en-US"/>
        </w:rPr>
      </w:pPr>
    </w:p>
    <w:p w:rsidR="008465F4" w:rsidRDefault="008465F4" w:rsidP="009370EB">
      <w:pPr>
        <w:jc w:val="both"/>
        <w:rPr>
          <w:rFonts w:ascii="Times New Roman" w:hAnsi="Times New Roman"/>
          <w:b/>
          <w:color w:val="403152"/>
          <w:sz w:val="28"/>
          <w:szCs w:val="28"/>
          <w:lang w:val="en-US"/>
        </w:rPr>
      </w:pPr>
    </w:p>
    <w:p w:rsidR="008465F4" w:rsidRDefault="008465F4" w:rsidP="009370EB">
      <w:pPr>
        <w:jc w:val="both"/>
        <w:rPr>
          <w:rFonts w:ascii="Times New Roman" w:hAnsi="Times New Roman"/>
          <w:b/>
          <w:color w:val="403152"/>
          <w:sz w:val="28"/>
          <w:szCs w:val="28"/>
          <w:lang w:val="en-US"/>
        </w:rPr>
      </w:pPr>
    </w:p>
    <w:p w:rsidR="008465F4" w:rsidRDefault="008465F4" w:rsidP="009370EB">
      <w:pPr>
        <w:jc w:val="both"/>
        <w:rPr>
          <w:rFonts w:ascii="Times New Roman" w:hAnsi="Times New Roman"/>
          <w:b/>
          <w:color w:val="403152"/>
          <w:sz w:val="28"/>
          <w:szCs w:val="28"/>
        </w:rPr>
      </w:pPr>
    </w:p>
    <w:p w:rsidR="008465F4" w:rsidRDefault="008465F4" w:rsidP="009370EB">
      <w:pPr>
        <w:jc w:val="both"/>
        <w:rPr>
          <w:rFonts w:ascii="Times New Roman" w:hAnsi="Times New Roman"/>
          <w:b/>
          <w:color w:val="403152"/>
          <w:sz w:val="28"/>
          <w:szCs w:val="28"/>
        </w:rPr>
      </w:pPr>
    </w:p>
    <w:p w:rsidR="008465F4" w:rsidRPr="008465F4" w:rsidRDefault="008465F4" w:rsidP="009370EB">
      <w:pPr>
        <w:jc w:val="both"/>
        <w:rPr>
          <w:rFonts w:ascii="Times New Roman" w:hAnsi="Times New Roman"/>
          <w:b/>
          <w:color w:val="403152"/>
          <w:sz w:val="28"/>
          <w:szCs w:val="28"/>
        </w:rPr>
      </w:pPr>
    </w:p>
    <w:p w:rsidR="009370EB" w:rsidRPr="00502AFD" w:rsidRDefault="009370EB" w:rsidP="009370EB">
      <w:pPr>
        <w:jc w:val="both"/>
        <w:rPr>
          <w:rFonts w:ascii="Times New Roman" w:hAnsi="Times New Roman"/>
          <w:b/>
          <w:color w:val="403152"/>
          <w:sz w:val="28"/>
          <w:szCs w:val="28"/>
        </w:rPr>
      </w:pPr>
      <w:r w:rsidRPr="00502AFD">
        <w:rPr>
          <w:rFonts w:ascii="Times New Roman" w:hAnsi="Times New Roman"/>
          <w:b/>
          <w:color w:val="403152"/>
          <w:sz w:val="28"/>
          <w:szCs w:val="28"/>
        </w:rPr>
        <w:lastRenderedPageBreak/>
        <w:t xml:space="preserve"> ПРОФО</w:t>
      </w:r>
      <w:r w:rsidR="008465F4">
        <w:rPr>
          <w:rFonts w:ascii="Times New Roman" w:hAnsi="Times New Roman"/>
          <w:b/>
          <w:color w:val="403152"/>
          <w:sz w:val="28"/>
          <w:szCs w:val="28"/>
        </w:rPr>
        <w:t xml:space="preserve">РИЕНТАЦИОННАЯ РАБОТА В УСЛОВИЯХ </w:t>
      </w:r>
      <w:r w:rsidRPr="00502AFD">
        <w:rPr>
          <w:rFonts w:ascii="Times New Roman" w:hAnsi="Times New Roman"/>
          <w:b/>
          <w:color w:val="403152"/>
          <w:sz w:val="28"/>
          <w:szCs w:val="28"/>
        </w:rPr>
        <w:t>ПРОФИЛЬНОГО ОБУЧЕНИЯ.</w:t>
      </w:r>
    </w:p>
    <w:p w:rsidR="009370EB" w:rsidRPr="00186EFD" w:rsidRDefault="009370EB" w:rsidP="009370EB">
      <w:pPr>
        <w:pStyle w:val="a3"/>
        <w:ind w:left="0"/>
        <w:jc w:val="both"/>
        <w:rPr>
          <w:rFonts w:ascii="Times New Roman" w:hAnsi="Times New Roman"/>
          <w:b/>
          <w:color w:val="403152"/>
          <w:sz w:val="28"/>
          <w:szCs w:val="28"/>
        </w:rPr>
      </w:pPr>
    </w:p>
    <w:p w:rsidR="009370EB" w:rsidRPr="00186EFD" w:rsidRDefault="009370EB" w:rsidP="009370EB">
      <w:pPr>
        <w:pStyle w:val="a3"/>
        <w:ind w:left="0"/>
        <w:jc w:val="both"/>
        <w:rPr>
          <w:rFonts w:ascii="Times New Roman" w:hAnsi="Times New Roman"/>
          <w:color w:val="403152"/>
          <w:sz w:val="28"/>
          <w:szCs w:val="28"/>
        </w:rPr>
      </w:pPr>
      <w:proofErr w:type="spellStart"/>
      <w:proofErr w:type="gramStart"/>
      <w:r w:rsidRPr="00186EFD">
        <w:rPr>
          <w:rFonts w:ascii="Times New Roman" w:hAnsi="Times New Roman"/>
          <w:color w:val="403152"/>
          <w:sz w:val="28"/>
          <w:szCs w:val="28"/>
        </w:rPr>
        <w:t>Профориентационная</w:t>
      </w:r>
      <w:proofErr w:type="spellEnd"/>
      <w:r w:rsidRPr="00186EFD">
        <w:rPr>
          <w:rFonts w:ascii="Times New Roman" w:hAnsi="Times New Roman"/>
          <w:color w:val="403152"/>
          <w:sz w:val="28"/>
          <w:szCs w:val="28"/>
        </w:rPr>
        <w:t xml:space="preserve"> работа в образовательном учреждении проводится с целью создания условий для осознанного профессионального самоопределения учащихся, посредством популяризации и распространения знаний в области профессий, профессиональной пригодности, профессионально важных качеств человека и профессиональной карьеры, строится на основе личностного восприятия мира профессии, приближенного к кругу профессий ближайшего окружения, путем расширения представления о мире профессий.</w:t>
      </w:r>
      <w:proofErr w:type="gramEnd"/>
      <w:r w:rsidRPr="00186EFD">
        <w:rPr>
          <w:rFonts w:ascii="Times New Roman" w:hAnsi="Times New Roman"/>
          <w:color w:val="403152"/>
          <w:sz w:val="28"/>
          <w:szCs w:val="28"/>
        </w:rPr>
        <w:t xml:space="preserve"> Для решения этой задачи используются формы и методы организации учебно-воспитательной деятельности, соответствующие возрастным особенностям учащихся.</w:t>
      </w:r>
    </w:p>
    <w:p w:rsidR="009370EB" w:rsidRPr="00186EFD" w:rsidRDefault="009370EB" w:rsidP="009370EB">
      <w:pPr>
        <w:pStyle w:val="a3"/>
        <w:ind w:left="0"/>
        <w:jc w:val="both"/>
        <w:rPr>
          <w:rFonts w:ascii="Times New Roman" w:hAnsi="Times New Roman"/>
          <w:color w:val="403152"/>
          <w:sz w:val="28"/>
          <w:szCs w:val="28"/>
        </w:rPr>
      </w:pPr>
      <w:r w:rsidRPr="00186EFD">
        <w:rPr>
          <w:rFonts w:ascii="Times New Roman" w:hAnsi="Times New Roman"/>
          <w:color w:val="403152"/>
          <w:sz w:val="28"/>
          <w:szCs w:val="28"/>
        </w:rPr>
        <w:t xml:space="preserve">Профессиональная ориентация в общеобразовательном учреждении включает в себя </w:t>
      </w:r>
      <w:proofErr w:type="gramStart"/>
      <w:r w:rsidRPr="00186EFD">
        <w:rPr>
          <w:rFonts w:ascii="Times New Roman" w:hAnsi="Times New Roman"/>
          <w:color w:val="403152"/>
          <w:sz w:val="28"/>
          <w:szCs w:val="28"/>
        </w:rPr>
        <w:t>следующие</w:t>
      </w:r>
      <w:proofErr w:type="gramEnd"/>
      <w:r w:rsidRPr="00186EFD">
        <w:rPr>
          <w:rFonts w:ascii="Times New Roman" w:hAnsi="Times New Roman"/>
          <w:color w:val="403152"/>
          <w:sz w:val="28"/>
          <w:szCs w:val="28"/>
        </w:rPr>
        <w:t xml:space="preserve"> </w:t>
      </w:r>
      <w:proofErr w:type="spellStart"/>
      <w:r w:rsidRPr="00186EFD">
        <w:rPr>
          <w:rFonts w:ascii="Times New Roman" w:hAnsi="Times New Roman"/>
          <w:color w:val="403152"/>
          <w:sz w:val="28"/>
          <w:szCs w:val="28"/>
        </w:rPr>
        <w:t>компонеты</w:t>
      </w:r>
      <w:proofErr w:type="spellEnd"/>
      <w:r w:rsidRPr="00186EFD">
        <w:rPr>
          <w:rFonts w:ascii="Times New Roman" w:hAnsi="Times New Roman"/>
          <w:color w:val="403152"/>
          <w:sz w:val="28"/>
          <w:szCs w:val="28"/>
        </w:rPr>
        <w:t>: профессиональное просвещение, развитие профессиональных интересов и склонностей, профессиональную консультацию, социально- профессиональную адаптацию.</w:t>
      </w:r>
    </w:p>
    <w:p w:rsidR="009370EB" w:rsidRPr="00186EFD" w:rsidRDefault="009370EB" w:rsidP="009370EB">
      <w:pPr>
        <w:pStyle w:val="a3"/>
        <w:ind w:left="0"/>
        <w:jc w:val="both"/>
        <w:rPr>
          <w:rFonts w:ascii="Times New Roman" w:hAnsi="Times New Roman"/>
          <w:color w:val="403152"/>
          <w:sz w:val="28"/>
          <w:szCs w:val="28"/>
        </w:rPr>
      </w:pPr>
      <w:proofErr w:type="spellStart"/>
      <w:r w:rsidRPr="00186EFD">
        <w:rPr>
          <w:rFonts w:ascii="Times New Roman" w:hAnsi="Times New Roman"/>
          <w:color w:val="403152"/>
          <w:sz w:val="28"/>
          <w:szCs w:val="28"/>
        </w:rPr>
        <w:t>Профориентационная</w:t>
      </w:r>
      <w:proofErr w:type="spellEnd"/>
      <w:r w:rsidRPr="00186EFD">
        <w:rPr>
          <w:rFonts w:ascii="Times New Roman" w:hAnsi="Times New Roman"/>
          <w:color w:val="403152"/>
          <w:sz w:val="28"/>
          <w:szCs w:val="28"/>
        </w:rPr>
        <w:t xml:space="preserve"> работа в образовательном учреждении осуществляется также и в системе внеклассных, общешкольных мероприятий.</w:t>
      </w:r>
    </w:p>
    <w:p w:rsidR="009370EB" w:rsidRPr="00186EFD" w:rsidRDefault="009370EB" w:rsidP="009370EB">
      <w:pPr>
        <w:pStyle w:val="a3"/>
        <w:ind w:left="0"/>
        <w:jc w:val="center"/>
        <w:rPr>
          <w:rFonts w:ascii="Times New Roman" w:hAnsi="Times New Roman"/>
          <w:color w:val="403152"/>
          <w:sz w:val="28"/>
          <w:szCs w:val="28"/>
        </w:rPr>
      </w:pPr>
      <w:r w:rsidRPr="00186EFD">
        <w:rPr>
          <w:rFonts w:ascii="Times New Roman" w:hAnsi="Times New Roman"/>
          <w:color w:val="403152"/>
          <w:sz w:val="28"/>
          <w:szCs w:val="28"/>
        </w:rPr>
        <w:t>1-2-е классы.</w:t>
      </w:r>
    </w:p>
    <w:p w:rsidR="009370EB" w:rsidRPr="00186EFD" w:rsidRDefault="009370EB" w:rsidP="009370EB">
      <w:pPr>
        <w:pStyle w:val="a3"/>
        <w:ind w:left="0"/>
        <w:jc w:val="center"/>
        <w:rPr>
          <w:rFonts w:ascii="Times New Roman" w:hAnsi="Times New Roman"/>
          <w:color w:val="403152"/>
          <w:sz w:val="28"/>
          <w:szCs w:val="28"/>
        </w:rPr>
      </w:pPr>
      <w:r w:rsidRPr="00186EFD">
        <w:rPr>
          <w:rFonts w:ascii="Times New Roman" w:hAnsi="Times New Roman"/>
          <w:color w:val="403152"/>
          <w:sz w:val="28"/>
          <w:szCs w:val="28"/>
        </w:rPr>
        <w:t>Профессии наших родителей.</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5103"/>
      </w:tblGrid>
      <w:tr w:rsidR="009370EB" w:rsidRPr="00186EFD" w:rsidTr="00650EDD">
        <w:tc>
          <w:tcPr>
            <w:tcW w:w="4820" w:type="dxa"/>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-Знакомство с профессиями родителей</w:t>
            </w:r>
          </w:p>
        </w:tc>
        <w:tc>
          <w:tcPr>
            <w:tcW w:w="5103" w:type="dxa"/>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Классные часы-встречи</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-Рассказ о профессии</w:t>
            </w:r>
          </w:p>
        </w:tc>
      </w:tr>
      <w:tr w:rsidR="009370EB" w:rsidRPr="00186EFD" w:rsidTr="00650EDD">
        <w:tc>
          <w:tcPr>
            <w:tcW w:w="4820" w:type="dxa"/>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-Формирование положительного отношения к трудовой деятельности.</w:t>
            </w:r>
          </w:p>
        </w:tc>
        <w:tc>
          <w:tcPr>
            <w:tcW w:w="5103" w:type="dxa"/>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-Экскурсии</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xml:space="preserve">- </w:t>
            </w:r>
            <w:proofErr w:type="spellStart"/>
            <w:r w:rsidRPr="00186EFD">
              <w:rPr>
                <w:rFonts w:ascii="Times New Roman" w:hAnsi="Times New Roman"/>
                <w:color w:val="403152"/>
              </w:rPr>
              <w:t>Профориентационные</w:t>
            </w:r>
            <w:proofErr w:type="spellEnd"/>
            <w:r w:rsidRPr="00186EFD">
              <w:rPr>
                <w:rFonts w:ascii="Times New Roman" w:hAnsi="Times New Roman"/>
                <w:color w:val="403152"/>
              </w:rPr>
              <w:t xml:space="preserve"> игры</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-Беседы о труде</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Внеклассные мероприятия</w:t>
            </w:r>
          </w:p>
        </w:tc>
      </w:tr>
    </w:tbl>
    <w:p w:rsidR="009370EB" w:rsidRPr="00186EFD" w:rsidRDefault="009370EB" w:rsidP="009370EB">
      <w:pPr>
        <w:pStyle w:val="a3"/>
        <w:jc w:val="both"/>
        <w:rPr>
          <w:rFonts w:ascii="Times New Roman" w:hAnsi="Times New Roman"/>
          <w:color w:val="403152"/>
          <w:sz w:val="28"/>
          <w:szCs w:val="28"/>
        </w:rPr>
      </w:pPr>
    </w:p>
    <w:p w:rsidR="009370EB" w:rsidRPr="00186EFD" w:rsidRDefault="009370EB" w:rsidP="009370EB">
      <w:pPr>
        <w:pStyle w:val="a4"/>
        <w:jc w:val="center"/>
        <w:rPr>
          <w:rFonts w:ascii="Times New Roman" w:hAnsi="Times New Roman"/>
          <w:color w:val="403152"/>
          <w:sz w:val="28"/>
          <w:szCs w:val="28"/>
        </w:rPr>
      </w:pPr>
      <w:r w:rsidRPr="00186EFD">
        <w:rPr>
          <w:rFonts w:ascii="Times New Roman" w:hAnsi="Times New Roman"/>
          <w:color w:val="403152"/>
          <w:sz w:val="28"/>
          <w:szCs w:val="28"/>
        </w:rPr>
        <w:t>3-4-е классы.</w:t>
      </w:r>
    </w:p>
    <w:p w:rsidR="009370EB" w:rsidRPr="00186EFD" w:rsidRDefault="009370EB" w:rsidP="009370EB">
      <w:pPr>
        <w:pStyle w:val="a4"/>
        <w:jc w:val="center"/>
        <w:rPr>
          <w:rFonts w:ascii="Times New Roman" w:hAnsi="Times New Roman"/>
          <w:color w:val="403152"/>
          <w:sz w:val="28"/>
          <w:szCs w:val="28"/>
        </w:rPr>
      </w:pPr>
      <w:r w:rsidRPr="00186EFD">
        <w:rPr>
          <w:rFonts w:ascii="Times New Roman" w:hAnsi="Times New Roman"/>
          <w:color w:val="403152"/>
          <w:sz w:val="28"/>
          <w:szCs w:val="28"/>
        </w:rPr>
        <w:t>Мир профессий.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9370EB" w:rsidRPr="00186EFD" w:rsidTr="00650EDD">
        <w:tc>
          <w:tcPr>
            <w:tcW w:w="4785" w:type="dxa"/>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Знакомство с профессиями, расширение представлений о мире профессий.</w:t>
            </w:r>
          </w:p>
        </w:tc>
        <w:tc>
          <w:tcPr>
            <w:tcW w:w="4786" w:type="dxa"/>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Составление каталога профессий</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Классные часы-встречи</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Экскурсии на предприятия, в учреждения района</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xml:space="preserve">- </w:t>
            </w:r>
            <w:proofErr w:type="spellStart"/>
            <w:r w:rsidRPr="00186EFD">
              <w:rPr>
                <w:rFonts w:ascii="Times New Roman" w:hAnsi="Times New Roman"/>
                <w:color w:val="403152"/>
              </w:rPr>
              <w:t>профориентационные</w:t>
            </w:r>
            <w:proofErr w:type="spellEnd"/>
            <w:r w:rsidRPr="00186EFD">
              <w:rPr>
                <w:rFonts w:ascii="Times New Roman" w:hAnsi="Times New Roman"/>
                <w:color w:val="403152"/>
              </w:rPr>
              <w:t xml:space="preserve"> игры, путешествие по миру профессий</w:t>
            </w:r>
          </w:p>
        </w:tc>
      </w:tr>
    </w:tbl>
    <w:p w:rsidR="009370EB" w:rsidRPr="00186EFD" w:rsidRDefault="009370EB" w:rsidP="009370EB">
      <w:pPr>
        <w:autoSpaceDE w:val="0"/>
        <w:autoSpaceDN w:val="0"/>
        <w:adjustRightInd w:val="0"/>
        <w:jc w:val="both"/>
        <w:rPr>
          <w:rFonts w:ascii="Times New Roman" w:hAnsi="Times New Roman"/>
          <w:color w:val="403152"/>
          <w:sz w:val="28"/>
          <w:szCs w:val="28"/>
        </w:rPr>
      </w:pPr>
    </w:p>
    <w:p w:rsidR="009370EB" w:rsidRPr="00186EFD" w:rsidRDefault="009370EB" w:rsidP="009370EB">
      <w:pPr>
        <w:pStyle w:val="a4"/>
        <w:jc w:val="center"/>
        <w:rPr>
          <w:rFonts w:ascii="Times New Roman" w:hAnsi="Times New Roman"/>
          <w:color w:val="403152"/>
          <w:sz w:val="28"/>
          <w:szCs w:val="28"/>
        </w:rPr>
      </w:pPr>
      <w:r w:rsidRPr="00186EFD">
        <w:rPr>
          <w:rFonts w:ascii="Times New Roman" w:hAnsi="Times New Roman"/>
          <w:color w:val="403152"/>
          <w:sz w:val="28"/>
          <w:szCs w:val="28"/>
        </w:rPr>
        <w:t>5-е классы.</w:t>
      </w:r>
    </w:p>
    <w:p w:rsidR="009370EB" w:rsidRPr="00186EFD" w:rsidRDefault="009370EB" w:rsidP="009370EB">
      <w:pPr>
        <w:pStyle w:val="a4"/>
        <w:jc w:val="center"/>
        <w:rPr>
          <w:rFonts w:ascii="Times New Roman" w:hAnsi="Times New Roman"/>
          <w:color w:val="403152"/>
          <w:sz w:val="28"/>
          <w:szCs w:val="28"/>
        </w:rPr>
      </w:pPr>
      <w:r w:rsidRPr="00186EFD">
        <w:rPr>
          <w:rFonts w:ascii="Times New Roman" w:hAnsi="Times New Roman"/>
          <w:color w:val="403152"/>
          <w:sz w:val="28"/>
          <w:szCs w:val="28"/>
        </w:rPr>
        <w:t>Кем я хочу быть?</w:t>
      </w:r>
    </w:p>
    <w:tbl>
      <w:tblPr>
        <w:tblW w:w="9498" w:type="dxa"/>
        <w:tblInd w:w="40" w:type="dxa"/>
        <w:tblLayout w:type="fixed"/>
        <w:tblCellMar>
          <w:left w:w="40" w:type="dxa"/>
          <w:right w:w="40" w:type="dxa"/>
        </w:tblCellMar>
        <w:tblLook w:val="0000"/>
      </w:tblPr>
      <w:tblGrid>
        <w:gridCol w:w="4536"/>
        <w:gridCol w:w="4962"/>
      </w:tblGrid>
      <w:tr w:rsidR="009370EB" w:rsidRPr="00186EFD" w:rsidTr="00650EDD">
        <w:trPr>
          <w:trHeight w:val="365"/>
        </w:trPr>
        <w:tc>
          <w:tcPr>
            <w:tcW w:w="4536" w:type="dxa"/>
            <w:tcBorders>
              <w:top w:val="single" w:sz="6" w:space="0" w:color="auto"/>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-Формирование основ профессиональной направ</w:t>
            </w:r>
            <w:r w:rsidRPr="00186EFD">
              <w:rPr>
                <w:rFonts w:ascii="Times New Roman" w:hAnsi="Times New Roman"/>
                <w:color w:val="403152"/>
              </w:rPr>
              <w:softHyphen/>
              <w:t>ленности</w:t>
            </w:r>
          </w:p>
        </w:tc>
        <w:tc>
          <w:tcPr>
            <w:tcW w:w="4962" w:type="dxa"/>
            <w:tcBorders>
              <w:top w:val="single" w:sz="6" w:space="0" w:color="auto"/>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xml:space="preserve">-Анкетирование учащихся </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-Психологическое тестирование</w:t>
            </w:r>
          </w:p>
        </w:tc>
      </w:tr>
      <w:tr w:rsidR="009370EB" w:rsidRPr="00186EFD" w:rsidTr="00650EDD">
        <w:trPr>
          <w:trHeight w:val="365"/>
        </w:trPr>
        <w:tc>
          <w:tcPr>
            <w:tcW w:w="4536" w:type="dxa"/>
            <w:tcBorders>
              <w:top w:val="single" w:sz="6" w:space="0" w:color="auto"/>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lastRenderedPageBreak/>
              <w:t>-Осознание учащимися своих интересов</w:t>
            </w:r>
          </w:p>
        </w:tc>
        <w:tc>
          <w:tcPr>
            <w:tcW w:w="4962" w:type="dxa"/>
            <w:tcBorders>
              <w:top w:val="single" w:sz="6" w:space="0" w:color="auto"/>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-Игры</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-Классные часы</w:t>
            </w:r>
          </w:p>
        </w:tc>
      </w:tr>
    </w:tbl>
    <w:p w:rsidR="009370EB" w:rsidRPr="00186EFD" w:rsidRDefault="009370EB" w:rsidP="009370EB">
      <w:pPr>
        <w:autoSpaceDE w:val="0"/>
        <w:autoSpaceDN w:val="0"/>
        <w:adjustRightInd w:val="0"/>
        <w:jc w:val="both"/>
        <w:rPr>
          <w:rFonts w:ascii="Times New Roman" w:hAnsi="Times New Roman"/>
          <w:color w:val="403152"/>
          <w:sz w:val="28"/>
          <w:szCs w:val="28"/>
        </w:rPr>
      </w:pPr>
    </w:p>
    <w:p w:rsidR="009370EB" w:rsidRPr="00186EFD" w:rsidRDefault="009370EB" w:rsidP="009370EB">
      <w:pPr>
        <w:pStyle w:val="a4"/>
        <w:rPr>
          <w:rFonts w:ascii="Times New Roman" w:hAnsi="Times New Roman"/>
          <w:color w:val="403152"/>
          <w:sz w:val="28"/>
          <w:szCs w:val="28"/>
        </w:rPr>
      </w:pPr>
      <w:r w:rsidRPr="00186EFD">
        <w:rPr>
          <w:rFonts w:ascii="Times New Roman" w:hAnsi="Times New Roman"/>
          <w:color w:val="403152"/>
          <w:sz w:val="28"/>
          <w:szCs w:val="28"/>
        </w:rPr>
        <w:t xml:space="preserve">                                                              6-е классы</w:t>
      </w:r>
    </w:p>
    <w:p w:rsidR="009370EB" w:rsidRPr="00186EFD" w:rsidRDefault="009370EB" w:rsidP="009370EB">
      <w:pPr>
        <w:pStyle w:val="a4"/>
        <w:rPr>
          <w:rFonts w:ascii="Times New Roman" w:hAnsi="Times New Roman"/>
          <w:color w:val="403152"/>
          <w:sz w:val="28"/>
          <w:szCs w:val="28"/>
        </w:rPr>
      </w:pPr>
      <w:r w:rsidRPr="00186EFD">
        <w:rPr>
          <w:rFonts w:ascii="Times New Roman" w:hAnsi="Times New Roman"/>
          <w:color w:val="403152"/>
          <w:sz w:val="28"/>
          <w:szCs w:val="28"/>
        </w:rPr>
        <w:t>Кем я должен быть, чтобы стать профессионалом в выбранной области?</w:t>
      </w:r>
    </w:p>
    <w:tbl>
      <w:tblPr>
        <w:tblW w:w="9498" w:type="dxa"/>
        <w:tblInd w:w="40" w:type="dxa"/>
        <w:tblLayout w:type="fixed"/>
        <w:tblCellMar>
          <w:left w:w="40" w:type="dxa"/>
          <w:right w:w="40" w:type="dxa"/>
        </w:tblCellMar>
        <w:tblLook w:val="0000"/>
      </w:tblPr>
      <w:tblGrid>
        <w:gridCol w:w="3485"/>
        <w:gridCol w:w="446"/>
        <w:gridCol w:w="5567"/>
      </w:tblGrid>
      <w:tr w:rsidR="009370EB" w:rsidRPr="00186EFD" w:rsidTr="00650EDD">
        <w:trPr>
          <w:trHeight w:val="538"/>
        </w:trPr>
        <w:tc>
          <w:tcPr>
            <w:tcW w:w="3931" w:type="dxa"/>
            <w:gridSpan w:val="2"/>
            <w:tcBorders>
              <w:top w:val="single" w:sz="6" w:space="0" w:color="auto"/>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-Осознание своих интересов, способностей, обще</w:t>
            </w:r>
            <w:r w:rsidRPr="00186EFD">
              <w:rPr>
                <w:rFonts w:ascii="Times New Roman" w:hAnsi="Times New Roman"/>
                <w:color w:val="403152"/>
              </w:rPr>
              <w:softHyphen/>
              <w:t>ственных ценностей, связанных с выбором про</w:t>
            </w:r>
            <w:r w:rsidRPr="00186EFD">
              <w:rPr>
                <w:rFonts w:ascii="Times New Roman" w:hAnsi="Times New Roman"/>
                <w:color w:val="403152"/>
              </w:rPr>
              <w:softHyphen/>
              <w:t>фессий</w:t>
            </w:r>
          </w:p>
        </w:tc>
        <w:tc>
          <w:tcPr>
            <w:tcW w:w="5567" w:type="dxa"/>
            <w:tcBorders>
              <w:top w:val="single" w:sz="6" w:space="0" w:color="auto"/>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-Психологические тренинги, тестирование</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xml:space="preserve">-  Классные часы </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w:t>
            </w:r>
            <w:proofErr w:type="spellStart"/>
            <w:r w:rsidRPr="00186EFD">
              <w:rPr>
                <w:rFonts w:ascii="Times New Roman" w:hAnsi="Times New Roman"/>
                <w:color w:val="403152"/>
              </w:rPr>
              <w:t>Профориентационные</w:t>
            </w:r>
            <w:proofErr w:type="spellEnd"/>
            <w:r w:rsidRPr="00186EFD">
              <w:rPr>
                <w:rFonts w:ascii="Times New Roman" w:hAnsi="Times New Roman"/>
                <w:color w:val="403152"/>
              </w:rPr>
              <w:t xml:space="preserve"> игры</w:t>
            </w:r>
          </w:p>
        </w:tc>
      </w:tr>
      <w:tr w:rsidR="009370EB" w:rsidRPr="00186EFD" w:rsidTr="00650EDD">
        <w:trPr>
          <w:trHeight w:val="1032"/>
        </w:trPr>
        <w:tc>
          <w:tcPr>
            <w:tcW w:w="9498" w:type="dxa"/>
            <w:gridSpan w:val="3"/>
            <w:tcBorders>
              <w:top w:val="single" w:sz="6" w:space="0" w:color="auto"/>
              <w:left w:val="nil"/>
              <w:bottom w:val="single" w:sz="6" w:space="0" w:color="auto"/>
              <w:right w:val="nil"/>
            </w:tcBorders>
          </w:tcPr>
          <w:p w:rsidR="009370EB" w:rsidRDefault="009370EB" w:rsidP="00650EDD">
            <w:pPr>
              <w:autoSpaceDE w:val="0"/>
              <w:autoSpaceDN w:val="0"/>
              <w:adjustRightInd w:val="0"/>
              <w:jc w:val="both"/>
              <w:rPr>
                <w:rFonts w:ascii="Times New Roman" w:hAnsi="Times New Roman"/>
                <w:color w:val="403152"/>
                <w:sz w:val="28"/>
                <w:szCs w:val="28"/>
              </w:rPr>
            </w:pPr>
          </w:p>
          <w:p w:rsidR="009370EB" w:rsidRPr="00186EFD" w:rsidRDefault="009370EB" w:rsidP="00650EDD">
            <w:pPr>
              <w:autoSpaceDE w:val="0"/>
              <w:autoSpaceDN w:val="0"/>
              <w:adjustRightInd w:val="0"/>
              <w:jc w:val="both"/>
              <w:rPr>
                <w:rFonts w:ascii="Times New Roman" w:hAnsi="Times New Roman"/>
                <w:color w:val="403152"/>
                <w:sz w:val="28"/>
                <w:szCs w:val="28"/>
              </w:rPr>
            </w:pPr>
          </w:p>
          <w:p w:rsidR="009370EB" w:rsidRPr="00186EFD" w:rsidRDefault="009370EB" w:rsidP="00650EDD">
            <w:pPr>
              <w:pStyle w:val="a4"/>
              <w:jc w:val="center"/>
              <w:rPr>
                <w:rFonts w:ascii="Times New Roman" w:hAnsi="Times New Roman"/>
                <w:color w:val="403152"/>
                <w:sz w:val="28"/>
                <w:szCs w:val="28"/>
              </w:rPr>
            </w:pPr>
            <w:r w:rsidRPr="00186EFD">
              <w:rPr>
                <w:rFonts w:ascii="Times New Roman" w:hAnsi="Times New Roman"/>
                <w:color w:val="403152"/>
                <w:sz w:val="28"/>
                <w:szCs w:val="28"/>
              </w:rPr>
              <w:t>7-е классы</w:t>
            </w:r>
          </w:p>
          <w:p w:rsidR="009370EB" w:rsidRPr="00186EFD" w:rsidRDefault="009370EB" w:rsidP="00650EDD">
            <w:pPr>
              <w:pStyle w:val="a4"/>
              <w:jc w:val="center"/>
              <w:rPr>
                <w:color w:val="403152"/>
              </w:rPr>
            </w:pPr>
            <w:r w:rsidRPr="00186EFD">
              <w:rPr>
                <w:rFonts w:ascii="Times New Roman" w:hAnsi="Times New Roman"/>
                <w:color w:val="403152"/>
                <w:sz w:val="28"/>
                <w:szCs w:val="28"/>
              </w:rPr>
              <w:t>Самоопределение в области «человек - труд - профессия»</w:t>
            </w:r>
          </w:p>
        </w:tc>
      </w:tr>
      <w:tr w:rsidR="009370EB" w:rsidRPr="00186EFD" w:rsidTr="00650EDD">
        <w:trPr>
          <w:trHeight w:val="1227"/>
        </w:trPr>
        <w:tc>
          <w:tcPr>
            <w:tcW w:w="3485" w:type="dxa"/>
            <w:tcBorders>
              <w:top w:val="single" w:sz="6" w:space="0" w:color="auto"/>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-Формирование профессионального самопо</w:t>
            </w:r>
            <w:r w:rsidRPr="00186EFD">
              <w:rPr>
                <w:rFonts w:ascii="Times New Roman" w:hAnsi="Times New Roman"/>
                <w:color w:val="403152"/>
              </w:rPr>
              <w:softHyphen/>
              <w:t>знания</w:t>
            </w:r>
          </w:p>
          <w:p w:rsidR="009370EB" w:rsidRPr="00186EFD" w:rsidRDefault="009370EB" w:rsidP="00650EDD">
            <w:pPr>
              <w:pStyle w:val="a4"/>
              <w:jc w:val="both"/>
              <w:rPr>
                <w:rFonts w:ascii="Times New Roman" w:hAnsi="Times New Roman"/>
                <w:color w:val="403152"/>
              </w:rPr>
            </w:pPr>
          </w:p>
          <w:p w:rsidR="009370EB" w:rsidRPr="00186EFD" w:rsidRDefault="009370EB" w:rsidP="00650EDD">
            <w:pPr>
              <w:jc w:val="both"/>
              <w:rPr>
                <w:rFonts w:ascii="Times New Roman" w:hAnsi="Times New Roman"/>
                <w:color w:val="403152"/>
              </w:rPr>
            </w:pPr>
          </w:p>
        </w:tc>
        <w:tc>
          <w:tcPr>
            <w:tcW w:w="6013" w:type="dxa"/>
            <w:gridSpan w:val="2"/>
            <w:vMerge w:val="restart"/>
            <w:tcBorders>
              <w:top w:val="single" w:sz="6" w:space="0" w:color="auto"/>
              <w:left w:val="single" w:sz="6" w:space="0" w:color="auto"/>
              <w:bottom w:val="nil"/>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-Классные часы</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-Сотрудничество со специалистами Центра занятости</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 xml:space="preserve">населения </w:t>
            </w:r>
            <w:proofErr w:type="gramStart"/>
            <w:r w:rsidRPr="00186EFD">
              <w:rPr>
                <w:rFonts w:ascii="Times New Roman" w:hAnsi="Times New Roman"/>
                <w:color w:val="403152"/>
              </w:rPr>
              <w:t>-К</w:t>
            </w:r>
            <w:proofErr w:type="gramEnd"/>
            <w:r w:rsidRPr="00186EFD">
              <w:rPr>
                <w:rFonts w:ascii="Times New Roman" w:hAnsi="Times New Roman"/>
                <w:color w:val="403152"/>
              </w:rPr>
              <w:t>онсультации</w:t>
            </w:r>
          </w:p>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-Психологические тренинги, консультации, тестирования</w:t>
            </w:r>
          </w:p>
        </w:tc>
      </w:tr>
      <w:tr w:rsidR="009370EB" w:rsidRPr="00186EFD" w:rsidTr="00650EDD">
        <w:trPr>
          <w:trHeight w:val="518"/>
        </w:trPr>
        <w:tc>
          <w:tcPr>
            <w:tcW w:w="3485" w:type="dxa"/>
            <w:tcBorders>
              <w:top w:val="single" w:sz="6" w:space="0" w:color="auto"/>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r w:rsidRPr="00186EFD">
              <w:rPr>
                <w:rFonts w:ascii="Times New Roman" w:hAnsi="Times New Roman"/>
                <w:color w:val="403152"/>
              </w:rPr>
              <w:t>-Определение личностного смысла выбора профессии</w:t>
            </w:r>
          </w:p>
        </w:tc>
        <w:tc>
          <w:tcPr>
            <w:tcW w:w="6013" w:type="dxa"/>
            <w:gridSpan w:val="2"/>
            <w:tcBorders>
              <w:top w:val="nil"/>
              <w:left w:val="single" w:sz="6" w:space="0" w:color="auto"/>
              <w:bottom w:val="single" w:sz="6" w:space="0" w:color="auto"/>
              <w:right w:val="single" w:sz="6" w:space="0" w:color="auto"/>
            </w:tcBorders>
          </w:tcPr>
          <w:p w:rsidR="009370EB" w:rsidRPr="00186EFD" w:rsidRDefault="009370EB" w:rsidP="00650EDD">
            <w:pPr>
              <w:pStyle w:val="a4"/>
              <w:jc w:val="both"/>
              <w:rPr>
                <w:rFonts w:ascii="Times New Roman" w:hAnsi="Times New Roman"/>
                <w:color w:val="403152"/>
              </w:rPr>
            </w:pPr>
          </w:p>
          <w:p w:rsidR="009370EB" w:rsidRPr="00186EFD" w:rsidRDefault="009370EB" w:rsidP="00650EDD">
            <w:pPr>
              <w:pStyle w:val="a4"/>
              <w:jc w:val="both"/>
              <w:rPr>
                <w:rFonts w:ascii="Times New Roman" w:hAnsi="Times New Roman"/>
                <w:color w:val="403152"/>
              </w:rPr>
            </w:pPr>
          </w:p>
        </w:tc>
      </w:tr>
    </w:tbl>
    <w:p w:rsidR="009370EB" w:rsidRPr="00186EFD" w:rsidRDefault="009370EB" w:rsidP="009370EB">
      <w:pPr>
        <w:autoSpaceDE w:val="0"/>
        <w:autoSpaceDN w:val="0"/>
        <w:adjustRightInd w:val="0"/>
        <w:jc w:val="both"/>
        <w:rPr>
          <w:rFonts w:ascii="Times New Roman" w:hAnsi="Times New Roman"/>
          <w:color w:val="403152"/>
          <w:sz w:val="28"/>
          <w:szCs w:val="28"/>
        </w:rPr>
      </w:pPr>
    </w:p>
    <w:p w:rsidR="009370EB" w:rsidRPr="00186EFD" w:rsidRDefault="009370EB" w:rsidP="009370EB">
      <w:pPr>
        <w:autoSpaceDE w:val="0"/>
        <w:autoSpaceDN w:val="0"/>
        <w:adjustRightInd w:val="0"/>
        <w:jc w:val="center"/>
        <w:rPr>
          <w:rFonts w:ascii="Times New Roman" w:hAnsi="Times New Roman"/>
          <w:b/>
          <w:color w:val="403152"/>
          <w:sz w:val="28"/>
          <w:szCs w:val="28"/>
        </w:rPr>
      </w:pPr>
      <w:r w:rsidRPr="00186EFD">
        <w:rPr>
          <w:rFonts w:ascii="Times New Roman" w:hAnsi="Times New Roman"/>
          <w:b/>
          <w:color w:val="403152"/>
          <w:sz w:val="28"/>
          <w:szCs w:val="28"/>
        </w:rPr>
        <w:t>Общешкольные мероприятия</w:t>
      </w:r>
      <w:r>
        <w:rPr>
          <w:rFonts w:ascii="Times New Roman" w:hAnsi="Times New Roman"/>
          <w:b/>
          <w:color w:val="403152"/>
          <w:sz w:val="28"/>
          <w:szCs w:val="28"/>
        </w:rPr>
        <w:t>:</w:t>
      </w:r>
    </w:p>
    <w:p w:rsidR="009370EB" w:rsidRPr="00186EFD" w:rsidRDefault="009370EB" w:rsidP="009370EB">
      <w:pPr>
        <w:autoSpaceDE w:val="0"/>
        <w:autoSpaceDN w:val="0"/>
        <w:adjustRightInd w:val="0"/>
        <w:jc w:val="both"/>
        <w:rPr>
          <w:rFonts w:ascii="Times New Roman" w:hAnsi="Times New Roman"/>
          <w:color w:val="403152"/>
          <w:sz w:val="28"/>
          <w:szCs w:val="28"/>
        </w:rPr>
      </w:pPr>
      <w:r w:rsidRPr="00186EFD">
        <w:rPr>
          <w:rFonts w:ascii="Times New Roman" w:hAnsi="Times New Roman"/>
          <w:color w:val="403152"/>
          <w:sz w:val="28"/>
          <w:szCs w:val="28"/>
        </w:rPr>
        <w:t>- создание каталога профессий «Профессиональная карта села»;</w:t>
      </w:r>
    </w:p>
    <w:p w:rsidR="009370EB" w:rsidRPr="00186EFD" w:rsidRDefault="009370EB" w:rsidP="009370EB">
      <w:pPr>
        <w:autoSpaceDE w:val="0"/>
        <w:autoSpaceDN w:val="0"/>
        <w:adjustRightInd w:val="0"/>
        <w:jc w:val="both"/>
        <w:rPr>
          <w:rFonts w:ascii="Times New Roman" w:hAnsi="Times New Roman"/>
          <w:color w:val="403152"/>
          <w:sz w:val="28"/>
          <w:szCs w:val="28"/>
        </w:rPr>
      </w:pPr>
      <w:r w:rsidRPr="00186EFD">
        <w:rPr>
          <w:rFonts w:ascii="Times New Roman" w:hAnsi="Times New Roman"/>
          <w:color w:val="403152"/>
          <w:sz w:val="28"/>
          <w:szCs w:val="28"/>
        </w:rPr>
        <w:t>- читательская конференция «Профессия и личность»;</w:t>
      </w:r>
    </w:p>
    <w:p w:rsidR="009370EB" w:rsidRPr="00186EFD" w:rsidRDefault="009370EB" w:rsidP="009370EB">
      <w:pPr>
        <w:autoSpaceDE w:val="0"/>
        <w:autoSpaceDN w:val="0"/>
        <w:adjustRightInd w:val="0"/>
        <w:jc w:val="both"/>
        <w:rPr>
          <w:rFonts w:ascii="Times New Roman" w:hAnsi="Times New Roman"/>
          <w:color w:val="403152"/>
          <w:sz w:val="28"/>
          <w:szCs w:val="28"/>
        </w:rPr>
      </w:pPr>
      <w:r w:rsidRPr="00186EFD">
        <w:rPr>
          <w:rFonts w:ascii="Times New Roman" w:hAnsi="Times New Roman"/>
          <w:color w:val="403152"/>
          <w:sz w:val="28"/>
          <w:szCs w:val="28"/>
        </w:rPr>
        <w:t>- выпуск тематических газет к профессиональным праздникам;</w:t>
      </w:r>
    </w:p>
    <w:p w:rsidR="009370EB" w:rsidRPr="00186EFD" w:rsidRDefault="009370EB" w:rsidP="009370EB">
      <w:pPr>
        <w:autoSpaceDE w:val="0"/>
        <w:autoSpaceDN w:val="0"/>
        <w:adjustRightInd w:val="0"/>
        <w:jc w:val="both"/>
        <w:rPr>
          <w:rFonts w:ascii="Times New Roman" w:hAnsi="Times New Roman"/>
          <w:color w:val="403152"/>
          <w:sz w:val="28"/>
          <w:szCs w:val="28"/>
        </w:rPr>
      </w:pPr>
      <w:r w:rsidRPr="00186EFD">
        <w:rPr>
          <w:rFonts w:ascii="Times New Roman" w:hAnsi="Times New Roman"/>
          <w:color w:val="403152"/>
          <w:sz w:val="28"/>
          <w:szCs w:val="28"/>
        </w:rPr>
        <w:t>- профориентация: игра «Мир профессий»;</w:t>
      </w:r>
    </w:p>
    <w:p w:rsidR="009370EB" w:rsidRPr="00186EFD" w:rsidRDefault="009370EB" w:rsidP="009370EB">
      <w:pPr>
        <w:autoSpaceDE w:val="0"/>
        <w:autoSpaceDN w:val="0"/>
        <w:adjustRightInd w:val="0"/>
        <w:jc w:val="both"/>
        <w:rPr>
          <w:rFonts w:ascii="Times New Roman" w:hAnsi="Times New Roman"/>
          <w:color w:val="403152"/>
          <w:sz w:val="28"/>
          <w:szCs w:val="28"/>
        </w:rPr>
      </w:pPr>
      <w:r w:rsidRPr="00186EFD">
        <w:rPr>
          <w:rFonts w:ascii="Times New Roman" w:hAnsi="Times New Roman"/>
          <w:color w:val="403152"/>
          <w:sz w:val="28"/>
          <w:szCs w:val="28"/>
        </w:rPr>
        <w:t>- общешкольные собрания «Мир профессий (встречи с представите</w:t>
      </w:r>
      <w:r w:rsidRPr="00186EFD">
        <w:rPr>
          <w:rFonts w:ascii="Times New Roman" w:hAnsi="Times New Roman"/>
          <w:color w:val="403152"/>
          <w:sz w:val="28"/>
          <w:szCs w:val="28"/>
        </w:rPr>
        <w:softHyphen/>
        <w:t>лями различных профессий)» по типу бесед по профилактике пра</w:t>
      </w:r>
      <w:r w:rsidRPr="00186EFD">
        <w:rPr>
          <w:rFonts w:ascii="Times New Roman" w:hAnsi="Times New Roman"/>
          <w:color w:val="403152"/>
          <w:sz w:val="28"/>
          <w:szCs w:val="28"/>
        </w:rPr>
        <w:softHyphen/>
        <w:t>вонарушений;</w:t>
      </w:r>
    </w:p>
    <w:p w:rsidR="009370EB" w:rsidRPr="00186EFD" w:rsidRDefault="009370EB" w:rsidP="009370EB">
      <w:pPr>
        <w:autoSpaceDE w:val="0"/>
        <w:autoSpaceDN w:val="0"/>
        <w:adjustRightInd w:val="0"/>
        <w:jc w:val="both"/>
        <w:rPr>
          <w:rFonts w:ascii="Times New Roman" w:hAnsi="Times New Roman"/>
          <w:color w:val="403152"/>
          <w:sz w:val="28"/>
          <w:szCs w:val="28"/>
        </w:rPr>
      </w:pPr>
      <w:r w:rsidRPr="00186EFD">
        <w:rPr>
          <w:rFonts w:ascii="Times New Roman" w:hAnsi="Times New Roman"/>
          <w:color w:val="403152"/>
          <w:sz w:val="28"/>
          <w:szCs w:val="28"/>
        </w:rPr>
        <w:t>- открытие страницы «Мир профессий» в школьной газете.</w:t>
      </w:r>
    </w:p>
    <w:p w:rsidR="009370EB" w:rsidRPr="00186EFD" w:rsidRDefault="009370EB" w:rsidP="009370EB">
      <w:pPr>
        <w:autoSpaceDE w:val="0"/>
        <w:autoSpaceDN w:val="0"/>
        <w:adjustRightInd w:val="0"/>
        <w:jc w:val="both"/>
        <w:rPr>
          <w:rFonts w:ascii="Times New Roman" w:hAnsi="Times New Roman"/>
          <w:b/>
          <w:color w:val="403152"/>
          <w:sz w:val="28"/>
          <w:szCs w:val="28"/>
        </w:rPr>
      </w:pPr>
      <w:r w:rsidRPr="00186EFD">
        <w:rPr>
          <w:rFonts w:ascii="Times New Roman" w:hAnsi="Times New Roman"/>
          <w:b/>
          <w:color w:val="403152"/>
          <w:sz w:val="28"/>
          <w:szCs w:val="28"/>
        </w:rPr>
        <w:t xml:space="preserve">                            Профориентация в 8-11-х классах.</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Проблема профессионального самоопределения старшекласснико</w:t>
      </w:r>
      <w:proofErr w:type="gramStart"/>
      <w:r w:rsidRPr="00186EFD">
        <w:rPr>
          <w:rFonts w:ascii="Times New Roman" w:hAnsi="Times New Roman"/>
          <w:color w:val="403152"/>
          <w:sz w:val="28"/>
          <w:szCs w:val="28"/>
        </w:rPr>
        <w:t>в-</w:t>
      </w:r>
      <w:proofErr w:type="gramEnd"/>
      <w:r w:rsidRPr="00186EFD">
        <w:rPr>
          <w:rFonts w:ascii="Times New Roman" w:hAnsi="Times New Roman"/>
          <w:color w:val="403152"/>
          <w:sz w:val="28"/>
          <w:szCs w:val="28"/>
        </w:rPr>
        <w:t xml:space="preserve"> задача не только учащихся и их родителей, но и в большей степени школьных психологов, т.к. профессиональное самоопределение- результат становления самосознания.</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Все школьные психологи сталкивались с профориентацией и занимались этим каждый по своему разумению. С 90 годов в справочниках, в литературе рекомендованы разные методики и разные вопросники. Некоторые из них </w:t>
      </w:r>
      <w:r w:rsidRPr="00186EFD">
        <w:rPr>
          <w:rFonts w:ascii="Times New Roman" w:hAnsi="Times New Roman"/>
          <w:color w:val="403152"/>
          <w:sz w:val="28"/>
          <w:szCs w:val="28"/>
        </w:rPr>
        <w:lastRenderedPageBreak/>
        <w:t xml:space="preserve">составлены в 70-ых годах и профессии, указанные в них, устарели. Многие из них слишком громоздкие (до 147 подростков), требуют большой подготовки для проведения (бланки и </w:t>
      </w:r>
      <w:proofErr w:type="spellStart"/>
      <w:proofErr w:type="gramStart"/>
      <w:r w:rsidRPr="00186EFD">
        <w:rPr>
          <w:rFonts w:ascii="Times New Roman" w:hAnsi="Times New Roman"/>
          <w:color w:val="403152"/>
          <w:sz w:val="28"/>
          <w:szCs w:val="28"/>
        </w:rPr>
        <w:t>др</w:t>
      </w:r>
      <w:proofErr w:type="spellEnd"/>
      <w:proofErr w:type="gramEnd"/>
      <w:r w:rsidRPr="00186EFD">
        <w:rPr>
          <w:rFonts w:ascii="Times New Roman" w:hAnsi="Times New Roman"/>
          <w:color w:val="403152"/>
          <w:sz w:val="28"/>
          <w:szCs w:val="28"/>
        </w:rPr>
        <w:t xml:space="preserve">). Это большие временные и материальные затраты. С тех пор возникли разные адаптированные варианты методик. Учитывая, что </w:t>
      </w:r>
      <w:proofErr w:type="gramStart"/>
      <w:r w:rsidRPr="00186EFD">
        <w:rPr>
          <w:rFonts w:ascii="Times New Roman" w:hAnsi="Times New Roman"/>
          <w:color w:val="403152"/>
          <w:sz w:val="28"/>
          <w:szCs w:val="28"/>
        </w:rPr>
        <w:t>возникла необходимость сбора всех данных по профильному обучению предлагаем</w:t>
      </w:r>
      <w:proofErr w:type="gramEnd"/>
      <w:r w:rsidRPr="00186EFD">
        <w:rPr>
          <w:rFonts w:ascii="Times New Roman" w:hAnsi="Times New Roman"/>
          <w:color w:val="403152"/>
          <w:sz w:val="28"/>
          <w:szCs w:val="28"/>
        </w:rPr>
        <w:t xml:space="preserve"> простую и содержательную схему обследования старшеклассников на предмет профориентации. Система образования постепенно переходит на профильную подготовку старшеклассников, так что теперь это наиболее актуально. Рассмотрев разные методики, мы предлагаем вашему вниманию «Таблицу профессионального выбора» (прилагается). Для ее заполнения требуется три диагностических обследования, индивидуальная работа с учащимися и взаимодействие с классным руководителем. По результатам заполнения таблицы психолог может рекомендовать какой-либо профиль. Две из предложенных методик состоят из 8 вопросов. Третья «Выбор профессионального типа» объединяет типологию </w:t>
      </w:r>
      <w:proofErr w:type="spellStart"/>
      <w:r w:rsidRPr="00186EFD">
        <w:rPr>
          <w:rFonts w:ascii="Times New Roman" w:hAnsi="Times New Roman"/>
          <w:color w:val="403152"/>
          <w:sz w:val="28"/>
          <w:szCs w:val="28"/>
        </w:rPr>
        <w:t>Д.Холланда</w:t>
      </w:r>
      <w:proofErr w:type="spellEnd"/>
      <w:r w:rsidRPr="00186EFD">
        <w:rPr>
          <w:rFonts w:ascii="Times New Roman" w:hAnsi="Times New Roman"/>
          <w:color w:val="403152"/>
          <w:sz w:val="28"/>
          <w:szCs w:val="28"/>
        </w:rPr>
        <w:t xml:space="preserve"> с классификацией Е.А.Климова с учетом новых востребованных профессий. Часто можно наблюдать движение ребенка по пути наименьшего сопротивлени</w:t>
      </w:r>
      <w:proofErr w:type="gramStart"/>
      <w:r w:rsidRPr="00186EFD">
        <w:rPr>
          <w:rFonts w:ascii="Times New Roman" w:hAnsi="Times New Roman"/>
          <w:color w:val="403152"/>
          <w:sz w:val="28"/>
          <w:szCs w:val="28"/>
        </w:rPr>
        <w:t>я-</w:t>
      </w:r>
      <w:proofErr w:type="gramEnd"/>
      <w:r w:rsidRPr="00186EFD">
        <w:rPr>
          <w:rFonts w:ascii="Times New Roman" w:hAnsi="Times New Roman"/>
          <w:color w:val="403152"/>
          <w:sz w:val="28"/>
          <w:szCs w:val="28"/>
        </w:rPr>
        <w:t xml:space="preserve"> поступление в более доступный вуз или туда, куда решили родители, т.к. они будут оплачивать обучение. Результатом такого выбора профессии является необходимость  переобучения после окончания вуза, работа не по специальности. А это значит, что половина ресурсов высшей школы тратится впустую и огромное количество людей вынуждены заново решать проблемы профессионального самоопределения, что нередко приводит к нарушению психического и физического равновесия. Все ошибки, которые  делаются в выборе профессии можно делить на группы:</w:t>
      </w:r>
    </w:p>
    <w:p w:rsidR="009370EB" w:rsidRPr="00186EFD" w:rsidRDefault="009370EB" w:rsidP="009370EB">
      <w:pPr>
        <w:pStyle w:val="a3"/>
        <w:numPr>
          <w:ilvl w:val="0"/>
          <w:numId w:val="1"/>
        </w:numPr>
        <w:jc w:val="both"/>
        <w:rPr>
          <w:rFonts w:ascii="Times New Roman" w:hAnsi="Times New Roman"/>
          <w:color w:val="403152"/>
          <w:sz w:val="28"/>
          <w:szCs w:val="28"/>
        </w:rPr>
      </w:pPr>
      <w:r w:rsidRPr="00186EFD">
        <w:rPr>
          <w:rFonts w:ascii="Times New Roman" w:hAnsi="Times New Roman"/>
          <w:color w:val="403152"/>
          <w:sz w:val="28"/>
          <w:szCs w:val="28"/>
        </w:rPr>
        <w:t>Незнание мира профессий;</w:t>
      </w:r>
    </w:p>
    <w:p w:rsidR="009370EB" w:rsidRPr="00186EFD" w:rsidRDefault="009370EB" w:rsidP="009370EB">
      <w:pPr>
        <w:pStyle w:val="a3"/>
        <w:numPr>
          <w:ilvl w:val="0"/>
          <w:numId w:val="1"/>
        </w:numPr>
        <w:jc w:val="both"/>
        <w:rPr>
          <w:rFonts w:ascii="Times New Roman" w:hAnsi="Times New Roman"/>
          <w:color w:val="403152"/>
          <w:sz w:val="28"/>
          <w:szCs w:val="28"/>
        </w:rPr>
      </w:pPr>
      <w:r w:rsidRPr="00186EFD">
        <w:rPr>
          <w:rFonts w:ascii="Times New Roman" w:hAnsi="Times New Roman"/>
          <w:color w:val="403152"/>
          <w:sz w:val="28"/>
          <w:szCs w:val="28"/>
        </w:rPr>
        <w:t>Наличие устаревших представлений о характере труда конкретной профессии;</w:t>
      </w:r>
    </w:p>
    <w:p w:rsidR="009370EB" w:rsidRPr="00186EFD" w:rsidRDefault="009370EB" w:rsidP="009370EB">
      <w:pPr>
        <w:pStyle w:val="a3"/>
        <w:numPr>
          <w:ilvl w:val="0"/>
          <w:numId w:val="1"/>
        </w:numPr>
        <w:jc w:val="both"/>
        <w:rPr>
          <w:rFonts w:ascii="Times New Roman" w:hAnsi="Times New Roman"/>
          <w:color w:val="403152"/>
          <w:sz w:val="28"/>
          <w:szCs w:val="28"/>
        </w:rPr>
      </w:pPr>
      <w:r w:rsidRPr="00186EFD">
        <w:rPr>
          <w:rFonts w:ascii="Times New Roman" w:hAnsi="Times New Roman"/>
          <w:color w:val="403152"/>
          <w:sz w:val="28"/>
          <w:szCs w:val="28"/>
        </w:rPr>
        <w:t>Незнание себя;</w:t>
      </w:r>
    </w:p>
    <w:p w:rsidR="009370EB" w:rsidRPr="00186EFD" w:rsidRDefault="009370EB" w:rsidP="009370EB">
      <w:pPr>
        <w:pStyle w:val="a3"/>
        <w:numPr>
          <w:ilvl w:val="0"/>
          <w:numId w:val="1"/>
        </w:numPr>
        <w:jc w:val="both"/>
        <w:rPr>
          <w:rFonts w:ascii="Times New Roman" w:hAnsi="Times New Roman"/>
          <w:color w:val="403152"/>
          <w:sz w:val="28"/>
          <w:szCs w:val="28"/>
        </w:rPr>
      </w:pPr>
      <w:r w:rsidRPr="00186EFD">
        <w:rPr>
          <w:rFonts w:ascii="Times New Roman" w:hAnsi="Times New Roman"/>
          <w:color w:val="403152"/>
          <w:sz w:val="28"/>
          <w:szCs w:val="28"/>
        </w:rPr>
        <w:t>Незнание правил выбора профессий.</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Существует около 40 тысяч профессий. Десятки из них исчезают, возникают сотни новых. Для каждой профессии существует свой минимальный уровень способностей, позволяющий производить профессиональные действия, а более высокий уровень мотивации определяется системой жизненных ценностей человека. Нередко человек замечательных способностей не может реализовать профессиональный потенциал, т.к. «природная лень не дает развития природным талантам».</w:t>
      </w:r>
    </w:p>
    <w:p w:rsidR="009370EB" w:rsidRPr="00325F1B"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lastRenderedPageBreak/>
        <w:t xml:space="preserve">Как остроумно заметил </w:t>
      </w:r>
      <w:proofErr w:type="spellStart"/>
      <w:r w:rsidRPr="00186EFD">
        <w:rPr>
          <w:rFonts w:ascii="Times New Roman" w:hAnsi="Times New Roman"/>
          <w:color w:val="403152"/>
          <w:sz w:val="28"/>
          <w:szCs w:val="28"/>
        </w:rPr>
        <w:t>У.Джелес</w:t>
      </w:r>
      <w:proofErr w:type="spellEnd"/>
      <w:r w:rsidRPr="00186EFD">
        <w:rPr>
          <w:rFonts w:ascii="Times New Roman" w:hAnsi="Times New Roman"/>
          <w:color w:val="403152"/>
          <w:sz w:val="28"/>
          <w:szCs w:val="28"/>
        </w:rPr>
        <w:t>: «… никто бы из нас не отказался быть сразу красивым, здоровым, прекрасно одетым, великим силачом, богачом, остряком, покорителем сердец и в то же время философом, филантропом, государственным деятелем, исследователем Африки и модным поэтом. Но это решительно невозможно!»</w:t>
      </w:r>
    </w:p>
    <w:p w:rsidR="009370EB" w:rsidRPr="00186EFD" w:rsidRDefault="009370EB" w:rsidP="009370EB">
      <w:pPr>
        <w:jc w:val="center"/>
        <w:rPr>
          <w:rFonts w:ascii="Times New Roman" w:hAnsi="Times New Roman"/>
          <w:b/>
          <w:color w:val="403152"/>
          <w:sz w:val="28"/>
          <w:szCs w:val="28"/>
        </w:rPr>
      </w:pPr>
      <w:r w:rsidRPr="00186EFD">
        <w:rPr>
          <w:rFonts w:ascii="Times New Roman" w:hAnsi="Times New Roman"/>
          <w:b/>
          <w:color w:val="403152"/>
          <w:sz w:val="28"/>
          <w:szCs w:val="28"/>
        </w:rPr>
        <w:t>Матрица профессионального выбора</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Рассмотрите предложенные варианты предметов труда и видов деятельности и отметьте самые привлекательные для себя (1–2 варианта).</w:t>
      </w:r>
    </w:p>
    <w:p w:rsidR="009370EB" w:rsidRPr="00186EFD" w:rsidRDefault="009370EB" w:rsidP="009370EB">
      <w:pPr>
        <w:jc w:val="both"/>
        <w:rPr>
          <w:rFonts w:ascii="Times New Roman" w:hAnsi="Times New Roman"/>
          <w:b/>
          <w:color w:val="403152"/>
          <w:sz w:val="28"/>
          <w:szCs w:val="28"/>
        </w:rPr>
      </w:pPr>
      <w:r w:rsidRPr="00186EFD">
        <w:rPr>
          <w:rFonts w:ascii="Times New Roman" w:hAnsi="Times New Roman"/>
          <w:color w:val="403152"/>
          <w:sz w:val="28"/>
          <w:szCs w:val="28"/>
        </w:rPr>
        <w:t>1</w:t>
      </w:r>
      <w:r w:rsidRPr="00186EFD">
        <w:rPr>
          <w:rFonts w:ascii="Times New Roman" w:hAnsi="Times New Roman"/>
          <w:b/>
          <w:color w:val="403152"/>
          <w:sz w:val="28"/>
          <w:szCs w:val="28"/>
        </w:rPr>
        <w:t>. Какой предмет труда тебя привлекает?</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1) Человек (дети и взрослые, ученики и студенты, клиенты и пациенты, покупатели и пассажиры, зрители и читатели, сотрудники и др.</w:t>
      </w:r>
    </w:p>
    <w:p w:rsidR="009370EB" w:rsidRPr="00186EFD" w:rsidRDefault="009370EB" w:rsidP="009370EB">
      <w:pPr>
        <w:jc w:val="both"/>
        <w:rPr>
          <w:rFonts w:ascii="Times New Roman" w:hAnsi="Times New Roman"/>
          <w:color w:val="403152"/>
          <w:sz w:val="28"/>
          <w:szCs w:val="28"/>
        </w:rPr>
      </w:pPr>
      <w:proofErr w:type="gramStart"/>
      <w:r w:rsidRPr="00186EFD">
        <w:rPr>
          <w:rFonts w:ascii="Times New Roman" w:hAnsi="Times New Roman"/>
          <w:color w:val="403152"/>
          <w:sz w:val="28"/>
          <w:szCs w:val="28"/>
        </w:rPr>
        <w:t>2) Информация (тексты, формулы, схемы, коды, чертежи, иностранные языки, языки программирования)</w:t>
      </w:r>
      <w:proofErr w:type="gramEnd"/>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3) Финансы (деньги, акции, фонды, лимиты, кредиты)</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4) Техника (механизмы, станки, здания, конструкции приборы, машины)</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5) Искусство (литература, музыка, театр, кино, балет, живопись и пр.)</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6) Животные и растения (дикие, домашние, декоративные и др.) </w:t>
      </w:r>
    </w:p>
    <w:p w:rsidR="009370EB" w:rsidRPr="00186EFD" w:rsidRDefault="009370EB" w:rsidP="009370EB">
      <w:pPr>
        <w:jc w:val="both"/>
        <w:rPr>
          <w:rFonts w:ascii="Times New Roman" w:hAnsi="Times New Roman"/>
          <w:color w:val="403152"/>
          <w:sz w:val="28"/>
          <w:szCs w:val="28"/>
        </w:rPr>
      </w:pPr>
      <w:proofErr w:type="gramStart"/>
      <w:r w:rsidRPr="00186EFD">
        <w:rPr>
          <w:rFonts w:ascii="Times New Roman" w:hAnsi="Times New Roman"/>
          <w:color w:val="403152"/>
          <w:sz w:val="28"/>
          <w:szCs w:val="28"/>
        </w:rPr>
        <w:t xml:space="preserve">7) Изделия и продукты (металл, ткани, мех, кожа, дерево, камень, лекарства, хлеб, мясо, молоко, плоды, овощи, фрукты и пр.) </w:t>
      </w:r>
      <w:proofErr w:type="gramEnd"/>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8) Природные ресурсы (земли, леса, горы, водоемы, месторождения и пр.)</w:t>
      </w:r>
    </w:p>
    <w:p w:rsidR="009370EB" w:rsidRPr="00186EFD" w:rsidRDefault="009370EB" w:rsidP="009370EB">
      <w:pPr>
        <w:jc w:val="both"/>
        <w:rPr>
          <w:rFonts w:ascii="Times New Roman" w:hAnsi="Times New Roman"/>
          <w:b/>
          <w:color w:val="403152"/>
          <w:sz w:val="28"/>
          <w:szCs w:val="28"/>
        </w:rPr>
      </w:pPr>
      <w:r w:rsidRPr="00186EFD">
        <w:rPr>
          <w:rFonts w:ascii="Times New Roman" w:hAnsi="Times New Roman"/>
          <w:color w:val="403152"/>
          <w:sz w:val="28"/>
          <w:szCs w:val="28"/>
        </w:rPr>
        <w:t xml:space="preserve">2. </w:t>
      </w:r>
      <w:r w:rsidRPr="00186EFD">
        <w:rPr>
          <w:rFonts w:ascii="Times New Roman" w:hAnsi="Times New Roman"/>
          <w:b/>
          <w:color w:val="403152"/>
          <w:sz w:val="28"/>
          <w:szCs w:val="28"/>
        </w:rPr>
        <w:t>Какой вид деятельности тебя привлекает?</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1) Управление (руководство чьей-то деятельностью)</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2) Обслуживание (оказание различных услуг)</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3) Образование (воспитание, обучение, формирование личности)</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4) Оздоровление (профилактика и лечение) </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5) Конструирование (проектирование деталей и объектов)</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6) Исследование (научное изучение чего-либо или кого-либо) </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7) Защита (охрана от враждебных действий)</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lastRenderedPageBreak/>
        <w:t>8) Контроль (проверка и наблюдение)</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Выбранные  предмет труда и вид деятельности — это те параметры, которые помогут уточнить направление, в котором следует искать будущую профессию.</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b/>
          <w:color w:val="403152"/>
          <w:sz w:val="28"/>
          <w:szCs w:val="28"/>
        </w:rPr>
        <w:t>Примечание</w:t>
      </w:r>
      <w:r w:rsidRPr="00186EFD">
        <w:rPr>
          <w:rFonts w:ascii="Times New Roman" w:hAnsi="Times New Roman"/>
          <w:color w:val="403152"/>
          <w:sz w:val="28"/>
          <w:szCs w:val="28"/>
        </w:rPr>
        <w:t xml:space="preserve">: Ответ на первый вопрос определяет </w:t>
      </w:r>
      <w:r w:rsidRPr="00186EFD">
        <w:rPr>
          <w:rFonts w:ascii="Times New Roman" w:hAnsi="Times New Roman"/>
          <w:b/>
          <w:color w:val="403152"/>
          <w:sz w:val="28"/>
          <w:szCs w:val="28"/>
        </w:rPr>
        <w:t xml:space="preserve">предмет труда, </w:t>
      </w:r>
      <w:r w:rsidRPr="00186EFD">
        <w:rPr>
          <w:rFonts w:ascii="Times New Roman" w:hAnsi="Times New Roman"/>
          <w:color w:val="403152"/>
          <w:sz w:val="28"/>
          <w:szCs w:val="28"/>
        </w:rPr>
        <w:t xml:space="preserve">ответ на второй вопрос определяет </w:t>
      </w:r>
      <w:r w:rsidRPr="00186EFD">
        <w:rPr>
          <w:rFonts w:ascii="Times New Roman" w:hAnsi="Times New Roman"/>
          <w:b/>
          <w:color w:val="403152"/>
          <w:sz w:val="28"/>
          <w:szCs w:val="28"/>
        </w:rPr>
        <w:t>вид деятельности.</w:t>
      </w:r>
    </w:p>
    <w:p w:rsidR="009370EB" w:rsidRPr="00186EFD" w:rsidRDefault="009370EB" w:rsidP="009370EB">
      <w:pPr>
        <w:jc w:val="both"/>
        <w:rPr>
          <w:rFonts w:ascii="Times New Roman" w:hAnsi="Times New Roman"/>
          <w:b/>
          <w:color w:val="403152"/>
          <w:sz w:val="28"/>
          <w:szCs w:val="28"/>
        </w:rPr>
      </w:pPr>
      <w:r w:rsidRPr="00186EFD">
        <w:rPr>
          <w:rFonts w:ascii="Times New Roman" w:hAnsi="Times New Roman"/>
          <w:b/>
          <w:color w:val="403152"/>
          <w:sz w:val="28"/>
          <w:szCs w:val="28"/>
        </w:rPr>
        <w:t>Выбор профессионального типа.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Автомеханик (Р)</w:t>
      </w:r>
      <w:r w:rsidRPr="00186EFD">
        <w:rPr>
          <w:rFonts w:ascii="Times New Roman" w:hAnsi="Times New Roman"/>
          <w:color w:val="403152"/>
        </w:rPr>
        <w:tab/>
        <w:t xml:space="preserve">                                   </w:t>
      </w:r>
      <w:r w:rsidRPr="00186EFD">
        <w:rPr>
          <w:rFonts w:ascii="Times New Roman" w:hAnsi="Times New Roman"/>
          <w:color w:val="403152"/>
        </w:rPr>
        <w:tab/>
        <w:t>Физиотерапевт (С)</w:t>
      </w:r>
    </w:p>
    <w:p w:rsidR="009370EB" w:rsidRPr="00186EFD" w:rsidRDefault="009370EB" w:rsidP="009370EB">
      <w:pPr>
        <w:pStyle w:val="a4"/>
        <w:jc w:val="both"/>
        <w:rPr>
          <w:rFonts w:ascii="Times New Roman" w:hAnsi="Times New Roman"/>
          <w:color w:val="403152"/>
        </w:rPr>
      </w:pPr>
      <w:proofErr w:type="gramStart"/>
      <w:r w:rsidRPr="00186EFD">
        <w:rPr>
          <w:rFonts w:ascii="Times New Roman" w:hAnsi="Times New Roman"/>
          <w:color w:val="403152"/>
        </w:rPr>
        <w:t xml:space="preserve">Специалист по защите информации (И     </w:t>
      </w:r>
      <w:r w:rsidRPr="00186EFD">
        <w:rPr>
          <w:rFonts w:ascii="Times New Roman" w:hAnsi="Times New Roman"/>
          <w:color w:val="403152"/>
        </w:rPr>
        <w:tab/>
        <w:t>Логистик (П)</w:t>
      </w:r>
      <w:proofErr w:type="gramEnd"/>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Оператор связи (О)</w:t>
      </w:r>
      <w:r w:rsidRPr="00186EFD">
        <w:rPr>
          <w:rFonts w:ascii="Times New Roman" w:hAnsi="Times New Roman"/>
          <w:color w:val="403152"/>
        </w:rPr>
        <w:tab/>
        <w:t xml:space="preserve">                                    </w:t>
      </w:r>
      <w:r w:rsidRPr="00186EFD">
        <w:rPr>
          <w:rFonts w:ascii="Times New Roman" w:hAnsi="Times New Roman"/>
          <w:color w:val="403152"/>
        </w:rPr>
        <w:tab/>
        <w:t>Кинооператор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Водитель (Р)</w:t>
      </w:r>
      <w:r w:rsidRPr="00186EFD">
        <w:rPr>
          <w:rFonts w:ascii="Times New Roman" w:hAnsi="Times New Roman"/>
          <w:color w:val="403152"/>
        </w:rPr>
        <w:tab/>
        <w:t xml:space="preserve">                                                </w:t>
      </w:r>
      <w:r w:rsidRPr="00186EFD">
        <w:rPr>
          <w:rFonts w:ascii="Times New Roman" w:hAnsi="Times New Roman"/>
          <w:color w:val="403152"/>
        </w:rPr>
        <w:tab/>
        <w:t>Продавец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Инженер-конструктор (И)</w:t>
      </w:r>
      <w:r w:rsidRPr="00186EFD">
        <w:rPr>
          <w:rFonts w:ascii="Times New Roman" w:hAnsi="Times New Roman"/>
          <w:color w:val="403152"/>
        </w:rPr>
        <w:tab/>
        <w:t xml:space="preserve">                   </w:t>
      </w:r>
      <w:r w:rsidRPr="00186EFD">
        <w:rPr>
          <w:rFonts w:ascii="Times New Roman" w:hAnsi="Times New Roman"/>
          <w:color w:val="403152"/>
        </w:rPr>
        <w:tab/>
        <w:t>Менеджер по продажам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Диспетчер (О)</w:t>
      </w:r>
      <w:r w:rsidRPr="00186EFD">
        <w:rPr>
          <w:rFonts w:ascii="Times New Roman" w:hAnsi="Times New Roman"/>
          <w:color w:val="403152"/>
        </w:rPr>
        <w:tab/>
        <w:t xml:space="preserve">                                                </w:t>
      </w:r>
      <w:r w:rsidRPr="00186EFD">
        <w:rPr>
          <w:rFonts w:ascii="Times New Roman" w:hAnsi="Times New Roman"/>
          <w:color w:val="403152"/>
        </w:rPr>
        <w:tab/>
        <w:t>Дизайнер компьютерных программ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Ветеринар (Р)</w:t>
      </w:r>
      <w:r w:rsidRPr="00186EFD">
        <w:rPr>
          <w:rFonts w:ascii="Times New Roman" w:hAnsi="Times New Roman"/>
          <w:color w:val="403152"/>
        </w:rPr>
        <w:tab/>
        <w:t xml:space="preserve">                                                </w:t>
      </w:r>
      <w:r w:rsidRPr="00186EFD">
        <w:rPr>
          <w:rFonts w:ascii="Times New Roman" w:hAnsi="Times New Roman"/>
          <w:color w:val="403152"/>
        </w:rPr>
        <w:tab/>
        <w:t>Эколог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Биолог-исследователь (И)</w:t>
      </w:r>
      <w:r w:rsidRPr="00186EFD">
        <w:rPr>
          <w:rFonts w:ascii="Times New Roman" w:hAnsi="Times New Roman"/>
          <w:color w:val="403152"/>
        </w:rPr>
        <w:tab/>
        <w:t xml:space="preserve">                   </w:t>
      </w:r>
      <w:r w:rsidRPr="00186EFD">
        <w:rPr>
          <w:rFonts w:ascii="Times New Roman" w:hAnsi="Times New Roman"/>
          <w:color w:val="403152"/>
        </w:rPr>
        <w:tab/>
        <w:t>Фермер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Лаборант (О)</w:t>
      </w:r>
      <w:r w:rsidRPr="00186EFD">
        <w:rPr>
          <w:rFonts w:ascii="Times New Roman" w:hAnsi="Times New Roman"/>
          <w:color w:val="403152"/>
        </w:rPr>
        <w:tab/>
        <w:t xml:space="preserve">                                               </w:t>
      </w:r>
      <w:r w:rsidRPr="00186EFD">
        <w:rPr>
          <w:rFonts w:ascii="Times New Roman" w:hAnsi="Times New Roman"/>
          <w:color w:val="403152"/>
        </w:rPr>
        <w:tab/>
        <w:t>Дрессировщик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Агроном (Р)</w:t>
      </w:r>
      <w:r w:rsidRPr="00186EFD">
        <w:rPr>
          <w:rFonts w:ascii="Times New Roman" w:hAnsi="Times New Roman"/>
          <w:color w:val="403152"/>
        </w:rPr>
        <w:tab/>
        <w:t xml:space="preserve">                                             </w:t>
      </w:r>
      <w:r w:rsidRPr="00186EFD">
        <w:rPr>
          <w:rFonts w:ascii="Times New Roman" w:hAnsi="Times New Roman"/>
          <w:color w:val="403152"/>
        </w:rPr>
        <w:tab/>
        <w:t>Санитарный врач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Селекционер (И)</w:t>
      </w:r>
      <w:r w:rsidRPr="00186EFD">
        <w:rPr>
          <w:rFonts w:ascii="Times New Roman" w:hAnsi="Times New Roman"/>
          <w:color w:val="403152"/>
        </w:rPr>
        <w:tab/>
        <w:t xml:space="preserve">                                          Заготовитель сельхозпродуктов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Микробиолог (О)</w:t>
      </w:r>
      <w:r w:rsidRPr="00186EFD">
        <w:rPr>
          <w:rFonts w:ascii="Times New Roman" w:hAnsi="Times New Roman"/>
          <w:color w:val="403152"/>
        </w:rPr>
        <w:tab/>
        <w:t xml:space="preserve">                                           Ландшафтный дизайнер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Массажист (Р)</w:t>
      </w:r>
      <w:r w:rsidRPr="00186EFD">
        <w:rPr>
          <w:rFonts w:ascii="Times New Roman" w:hAnsi="Times New Roman"/>
          <w:color w:val="403152"/>
        </w:rPr>
        <w:tab/>
        <w:t xml:space="preserve">                                                </w:t>
      </w:r>
      <w:r w:rsidRPr="00186EFD">
        <w:rPr>
          <w:rFonts w:ascii="Times New Roman" w:hAnsi="Times New Roman"/>
          <w:color w:val="403152"/>
        </w:rPr>
        <w:tab/>
        <w:t>Воспитатель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Преподаватель (И)</w:t>
      </w:r>
      <w:r w:rsidRPr="00186EFD">
        <w:rPr>
          <w:rFonts w:ascii="Times New Roman" w:hAnsi="Times New Roman"/>
          <w:color w:val="403152"/>
        </w:rPr>
        <w:tab/>
        <w:t xml:space="preserve">                                  </w:t>
      </w:r>
      <w:r w:rsidRPr="00186EFD">
        <w:rPr>
          <w:rFonts w:ascii="Times New Roman" w:hAnsi="Times New Roman"/>
          <w:color w:val="403152"/>
        </w:rPr>
        <w:tab/>
        <w:t>Предприниматель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Администратор (О)</w:t>
      </w:r>
      <w:r w:rsidRPr="00186EFD">
        <w:rPr>
          <w:rFonts w:ascii="Times New Roman" w:hAnsi="Times New Roman"/>
          <w:color w:val="403152"/>
        </w:rPr>
        <w:tab/>
        <w:t xml:space="preserve">                                  </w:t>
      </w:r>
      <w:r w:rsidRPr="00186EFD">
        <w:rPr>
          <w:rFonts w:ascii="Times New Roman" w:hAnsi="Times New Roman"/>
          <w:color w:val="403152"/>
        </w:rPr>
        <w:tab/>
        <w:t>Режиссер театра и кино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 xml:space="preserve">Официант (Р)              </w:t>
      </w:r>
      <w:r w:rsidRPr="00186EFD">
        <w:rPr>
          <w:rFonts w:ascii="Times New Roman" w:hAnsi="Times New Roman"/>
          <w:color w:val="403152"/>
        </w:rPr>
        <w:tab/>
        <w:t xml:space="preserve">                                  </w:t>
      </w:r>
      <w:r w:rsidRPr="00186EFD">
        <w:rPr>
          <w:rFonts w:ascii="Times New Roman" w:hAnsi="Times New Roman"/>
          <w:color w:val="403152"/>
        </w:rPr>
        <w:tab/>
        <w:t>Врач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Психолог (И)</w:t>
      </w:r>
      <w:r w:rsidRPr="00186EFD">
        <w:rPr>
          <w:rFonts w:ascii="Times New Roman" w:hAnsi="Times New Roman"/>
          <w:color w:val="403152"/>
        </w:rPr>
        <w:tab/>
        <w:t xml:space="preserve">                                               </w:t>
      </w:r>
      <w:r w:rsidRPr="00186EFD">
        <w:rPr>
          <w:rFonts w:ascii="Times New Roman" w:hAnsi="Times New Roman"/>
          <w:color w:val="403152"/>
        </w:rPr>
        <w:tab/>
        <w:t>Торговый агент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Страховой агент (О)</w:t>
      </w:r>
      <w:r w:rsidRPr="00186EFD">
        <w:rPr>
          <w:rFonts w:ascii="Times New Roman" w:hAnsi="Times New Roman"/>
          <w:color w:val="403152"/>
        </w:rPr>
        <w:tab/>
        <w:t xml:space="preserve">                                </w:t>
      </w:r>
      <w:r w:rsidRPr="00186EFD">
        <w:rPr>
          <w:rFonts w:ascii="Times New Roman" w:hAnsi="Times New Roman"/>
          <w:color w:val="403152"/>
        </w:rPr>
        <w:tab/>
        <w:t xml:space="preserve"> Хореограф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Ювелир-гравер (Р)</w:t>
      </w:r>
      <w:r w:rsidRPr="00186EFD">
        <w:rPr>
          <w:rFonts w:ascii="Times New Roman" w:hAnsi="Times New Roman"/>
          <w:color w:val="403152"/>
        </w:rPr>
        <w:tab/>
        <w:t xml:space="preserve">                                </w:t>
      </w:r>
      <w:r w:rsidRPr="00186EFD">
        <w:rPr>
          <w:rFonts w:ascii="Times New Roman" w:hAnsi="Times New Roman"/>
          <w:color w:val="403152"/>
        </w:rPr>
        <w:tab/>
        <w:t xml:space="preserve"> Журналист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Искусствовед (И)</w:t>
      </w:r>
      <w:r w:rsidRPr="00186EFD">
        <w:rPr>
          <w:rFonts w:ascii="Times New Roman" w:hAnsi="Times New Roman"/>
          <w:color w:val="403152"/>
        </w:rPr>
        <w:tab/>
        <w:t xml:space="preserve">                                           Продюсер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Редактор (О)</w:t>
      </w:r>
      <w:r w:rsidRPr="00186EFD">
        <w:rPr>
          <w:rFonts w:ascii="Times New Roman" w:hAnsi="Times New Roman"/>
          <w:color w:val="403152"/>
        </w:rPr>
        <w:tab/>
        <w:t xml:space="preserve">                                              </w:t>
      </w:r>
      <w:r w:rsidRPr="00186EFD">
        <w:rPr>
          <w:rFonts w:ascii="Times New Roman" w:hAnsi="Times New Roman"/>
          <w:color w:val="403152"/>
        </w:rPr>
        <w:tab/>
        <w:t xml:space="preserve"> Музыкант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Дизайнер интерьера (Р)</w:t>
      </w:r>
      <w:r w:rsidRPr="00186EFD">
        <w:rPr>
          <w:rFonts w:ascii="Times New Roman" w:hAnsi="Times New Roman"/>
          <w:color w:val="403152"/>
        </w:rPr>
        <w:tab/>
        <w:t xml:space="preserve">                     </w:t>
      </w:r>
      <w:r w:rsidRPr="00186EFD">
        <w:rPr>
          <w:rFonts w:ascii="Times New Roman" w:hAnsi="Times New Roman"/>
          <w:color w:val="403152"/>
        </w:rPr>
        <w:tab/>
        <w:t>Экскурсовод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Композитор (И)</w:t>
      </w:r>
      <w:r w:rsidRPr="00186EFD">
        <w:rPr>
          <w:rFonts w:ascii="Times New Roman" w:hAnsi="Times New Roman"/>
          <w:color w:val="403152"/>
        </w:rPr>
        <w:tab/>
        <w:t xml:space="preserve">                                          Арт-директор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Музейный работник (О)</w:t>
      </w:r>
      <w:r w:rsidRPr="00186EFD">
        <w:rPr>
          <w:rFonts w:ascii="Times New Roman" w:hAnsi="Times New Roman"/>
          <w:color w:val="403152"/>
        </w:rPr>
        <w:tab/>
        <w:t xml:space="preserve">                   </w:t>
      </w:r>
      <w:r w:rsidRPr="00186EFD">
        <w:rPr>
          <w:rFonts w:ascii="Times New Roman" w:hAnsi="Times New Roman"/>
          <w:color w:val="403152"/>
        </w:rPr>
        <w:tab/>
        <w:t xml:space="preserve"> Актер театра и кино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Верстальщик (Р)</w:t>
      </w:r>
      <w:r w:rsidRPr="00186EFD">
        <w:rPr>
          <w:rFonts w:ascii="Times New Roman" w:hAnsi="Times New Roman"/>
          <w:color w:val="403152"/>
        </w:rPr>
        <w:tab/>
        <w:t xml:space="preserve">                                             Гид-переводчик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Лингвист (И)</w:t>
      </w:r>
      <w:r w:rsidRPr="00186EFD">
        <w:rPr>
          <w:rFonts w:ascii="Times New Roman" w:hAnsi="Times New Roman"/>
          <w:color w:val="403152"/>
        </w:rPr>
        <w:tab/>
        <w:t xml:space="preserve">                                             </w:t>
      </w:r>
      <w:r w:rsidRPr="00186EFD">
        <w:rPr>
          <w:rFonts w:ascii="Times New Roman" w:hAnsi="Times New Roman"/>
          <w:color w:val="403152"/>
        </w:rPr>
        <w:tab/>
        <w:t xml:space="preserve"> Антикризисный управляющий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Корректор (О)</w:t>
      </w:r>
      <w:r w:rsidRPr="00186EFD">
        <w:rPr>
          <w:rFonts w:ascii="Times New Roman" w:hAnsi="Times New Roman"/>
          <w:color w:val="403152"/>
        </w:rPr>
        <w:tab/>
        <w:t xml:space="preserve">                                              </w:t>
      </w:r>
      <w:r w:rsidRPr="00186EFD">
        <w:rPr>
          <w:rFonts w:ascii="Times New Roman" w:hAnsi="Times New Roman"/>
          <w:color w:val="403152"/>
        </w:rPr>
        <w:tab/>
        <w:t xml:space="preserve"> Художественный редактор (А)</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Наборщик текстов (Р)</w:t>
      </w:r>
      <w:r w:rsidRPr="00186EFD">
        <w:rPr>
          <w:rFonts w:ascii="Times New Roman" w:hAnsi="Times New Roman"/>
          <w:color w:val="403152"/>
        </w:rPr>
        <w:tab/>
        <w:t xml:space="preserve">                               </w:t>
      </w:r>
      <w:r w:rsidRPr="00186EFD">
        <w:rPr>
          <w:rFonts w:ascii="Times New Roman" w:hAnsi="Times New Roman"/>
          <w:color w:val="403152"/>
        </w:rPr>
        <w:tab/>
        <w:t xml:space="preserve"> Юрисконсульт (С)</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Программист (И)</w:t>
      </w:r>
      <w:r w:rsidRPr="00186EFD">
        <w:rPr>
          <w:rFonts w:ascii="Times New Roman" w:hAnsi="Times New Roman"/>
          <w:color w:val="403152"/>
        </w:rPr>
        <w:tab/>
        <w:t xml:space="preserve">                                            Брокер (П)</w:t>
      </w:r>
    </w:p>
    <w:p w:rsidR="009370EB" w:rsidRPr="00186EFD" w:rsidRDefault="009370EB" w:rsidP="009370EB">
      <w:pPr>
        <w:pStyle w:val="a4"/>
        <w:jc w:val="both"/>
        <w:rPr>
          <w:rFonts w:ascii="Times New Roman" w:hAnsi="Times New Roman"/>
          <w:color w:val="403152"/>
        </w:rPr>
      </w:pPr>
      <w:r w:rsidRPr="00186EFD">
        <w:rPr>
          <w:rFonts w:ascii="Times New Roman" w:hAnsi="Times New Roman"/>
          <w:color w:val="403152"/>
        </w:rPr>
        <w:t>Бухгалтер (О)</w:t>
      </w:r>
      <w:r w:rsidRPr="00186EFD">
        <w:rPr>
          <w:rFonts w:ascii="Times New Roman" w:hAnsi="Times New Roman"/>
          <w:color w:val="403152"/>
        </w:rPr>
        <w:tab/>
        <w:t xml:space="preserve">                                             </w:t>
      </w:r>
      <w:r w:rsidRPr="00186EFD">
        <w:rPr>
          <w:rFonts w:ascii="Times New Roman" w:hAnsi="Times New Roman"/>
          <w:color w:val="403152"/>
        </w:rPr>
        <w:tab/>
        <w:t xml:space="preserve"> Литературный переводчик (А)</w:t>
      </w:r>
    </w:p>
    <w:p w:rsidR="009370EB" w:rsidRPr="00186EFD" w:rsidRDefault="009370EB" w:rsidP="009370EB">
      <w:pPr>
        <w:pStyle w:val="a4"/>
        <w:jc w:val="both"/>
        <w:rPr>
          <w:rFonts w:ascii="Times New Roman" w:hAnsi="Times New Roman"/>
          <w:color w:val="403152"/>
        </w:rPr>
      </w:pPr>
    </w:p>
    <w:p w:rsidR="009370EB" w:rsidRPr="00186EFD" w:rsidRDefault="009370EB" w:rsidP="009370EB">
      <w:pPr>
        <w:pStyle w:val="a4"/>
        <w:jc w:val="both"/>
        <w:rPr>
          <w:rFonts w:ascii="Times New Roman" w:hAnsi="Times New Roman"/>
          <w:color w:val="403152"/>
        </w:rPr>
      </w:pP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    Из каждой пары профессий надо выбрать более привлекательную и на листе обозначить букву выбора. </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    Обработка результатов. Подсчитывается количество букв. 8–10 — ярко выраженный тип; 5–7 — средне выраженный тип; 2–4 — слабо выраженный тип. Максимальное количество букв указывает на отношение к одному из шести типов.</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lastRenderedPageBreak/>
        <w:t>В чистом виде эти профессиональные типы встречаются редко, обычно можно говорить только о преобладающем типе личности. Выбирая профессию, необходимо учитывать свой профессиональный тип. Если профессия не соответствует вашему типу личности, работа будет даваться вам ценой значительного нервно-психического напряжения.</w:t>
      </w:r>
    </w:p>
    <w:p w:rsidR="009370EB" w:rsidRPr="00186EFD" w:rsidRDefault="009370EB" w:rsidP="009370EB">
      <w:pPr>
        <w:jc w:val="both"/>
        <w:rPr>
          <w:rFonts w:ascii="Times New Roman" w:hAnsi="Times New Roman"/>
          <w:b/>
          <w:color w:val="403152"/>
          <w:sz w:val="28"/>
          <w:szCs w:val="28"/>
        </w:rPr>
      </w:pPr>
      <w:r w:rsidRPr="00186EFD">
        <w:rPr>
          <w:rFonts w:ascii="Times New Roman" w:hAnsi="Times New Roman"/>
          <w:b/>
          <w:color w:val="403152"/>
          <w:sz w:val="28"/>
          <w:szCs w:val="28"/>
        </w:rPr>
        <w:t>Типы личности.</w:t>
      </w: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1. РЕАЛИСТИЧЕСКИЙ ТИП. Люди, относящиеся к этому типу, предпочитают выполнять работу, требующую силы, ловкости, подвижности, хорошей координации движений, навыков практической работы. Результаты труда профессионалов этого типа ощутимы и реальны — их руками создан весь окружающий нас предметный мир. Люди реалистического типа охотнее делают, чем говорят, они настойчивы и уверены в себе, в работе предпочитают четкие и конкретные указания. Придерживаются традиционных ценностей, поэтому критически относятся к новым идеям. Близкие типы: интеллектуальный и офисный. Противоположный тип: социальный.</w:t>
      </w:r>
    </w:p>
    <w:p w:rsidR="009370EB" w:rsidRPr="00186EFD" w:rsidRDefault="009370EB" w:rsidP="009370EB">
      <w:pPr>
        <w:pStyle w:val="a4"/>
        <w:jc w:val="both"/>
        <w:rPr>
          <w:rFonts w:ascii="Times New Roman" w:hAnsi="Times New Roman"/>
          <w:b/>
          <w:color w:val="403152"/>
          <w:sz w:val="28"/>
          <w:szCs w:val="28"/>
        </w:rPr>
      </w:pPr>
      <w:r w:rsidRPr="00186EFD">
        <w:rPr>
          <w:rFonts w:ascii="Times New Roman" w:hAnsi="Times New Roman"/>
          <w:b/>
          <w:color w:val="403152"/>
        </w:rPr>
        <w:t>«Хороший продавец и хороший ремонтник</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никогда не будут голодать».</w:t>
      </w:r>
    </w:p>
    <w:p w:rsidR="009370EB" w:rsidRPr="00186EFD" w:rsidRDefault="009370EB" w:rsidP="009370EB">
      <w:pPr>
        <w:pStyle w:val="a4"/>
        <w:jc w:val="both"/>
        <w:rPr>
          <w:rFonts w:ascii="Times New Roman" w:hAnsi="Times New Roman"/>
          <w:b/>
          <w:color w:val="403152"/>
        </w:rPr>
      </w:pPr>
      <w:proofErr w:type="spellStart"/>
      <w:r w:rsidRPr="00186EFD">
        <w:rPr>
          <w:rFonts w:ascii="Times New Roman" w:hAnsi="Times New Roman"/>
          <w:b/>
          <w:color w:val="403152"/>
        </w:rPr>
        <w:t>Шенк</w:t>
      </w:r>
      <w:proofErr w:type="spellEnd"/>
    </w:p>
    <w:p w:rsidR="009370EB" w:rsidRPr="00186EFD" w:rsidRDefault="009370EB" w:rsidP="009370EB">
      <w:pPr>
        <w:pStyle w:val="a4"/>
        <w:jc w:val="both"/>
        <w:rPr>
          <w:rFonts w:ascii="Times New Roman" w:hAnsi="Times New Roman"/>
          <w:b/>
          <w:color w:val="403152"/>
        </w:rPr>
      </w:pP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2. ИНТЕЛЛЕКТУАЛЬНЫЙ. Людей, относящихся к этому типу, отличают аналитические способности, рационализм, независимость и оригинальность мышления, умение точно формулировать и излагать свои мысли, решать логические задачи, генерировать новые идеи. Они часто выбирают научную и исследовательскую работу. Им нужна свобода для творчества. Работа способна увлечь их настолько, что стирается грань между рабочим временем и досугом. Мир идей для них может быть важнее, чем общение с людьми. Материальное благополучие для них обычно не на первом месте. Близкие типы: реалистический и артистический. Противоположный тип: предпринимательский.</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«Научная работа не подходит человеку,</w:t>
      </w:r>
    </w:p>
    <w:p w:rsidR="009370EB" w:rsidRPr="00186EFD" w:rsidRDefault="009370EB" w:rsidP="009370EB">
      <w:pPr>
        <w:pStyle w:val="a4"/>
        <w:jc w:val="both"/>
        <w:rPr>
          <w:rFonts w:ascii="Times New Roman" w:hAnsi="Times New Roman"/>
          <w:b/>
          <w:color w:val="403152"/>
        </w:rPr>
      </w:pPr>
      <w:proofErr w:type="gramStart"/>
      <w:r w:rsidRPr="00186EFD">
        <w:rPr>
          <w:rFonts w:ascii="Times New Roman" w:hAnsi="Times New Roman"/>
          <w:b/>
          <w:color w:val="403152"/>
        </w:rPr>
        <w:t>который</w:t>
      </w:r>
      <w:proofErr w:type="gramEnd"/>
      <w:r w:rsidRPr="00186EFD">
        <w:rPr>
          <w:rFonts w:ascii="Times New Roman" w:hAnsi="Times New Roman"/>
          <w:b/>
          <w:color w:val="403152"/>
        </w:rPr>
        <w:t xml:space="preserve"> обеими ногами стоит на земле</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и обеими руками тянется к долларам».</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 xml:space="preserve">М. </w:t>
      </w:r>
      <w:proofErr w:type="spellStart"/>
      <w:r w:rsidRPr="00186EFD">
        <w:rPr>
          <w:rFonts w:ascii="Times New Roman" w:hAnsi="Times New Roman"/>
          <w:b/>
          <w:color w:val="403152"/>
        </w:rPr>
        <w:t>Ларни</w:t>
      </w:r>
      <w:proofErr w:type="spellEnd"/>
    </w:p>
    <w:p w:rsidR="009370EB" w:rsidRPr="00186EFD" w:rsidRDefault="009370EB" w:rsidP="009370EB">
      <w:pPr>
        <w:pStyle w:val="a4"/>
        <w:jc w:val="both"/>
        <w:rPr>
          <w:rFonts w:ascii="Times New Roman" w:hAnsi="Times New Roman"/>
          <w:b/>
          <w:color w:val="403152"/>
        </w:rPr>
      </w:pP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3. СОЦИАЛЬНЫЙ. </w:t>
      </w:r>
      <w:proofErr w:type="gramStart"/>
      <w:r w:rsidRPr="00186EFD">
        <w:rPr>
          <w:rFonts w:ascii="Times New Roman" w:hAnsi="Times New Roman"/>
          <w:color w:val="403152"/>
          <w:sz w:val="28"/>
          <w:szCs w:val="28"/>
        </w:rPr>
        <w:t>Люди, относящиеся к этому типу, предпочитают профессиональную деятельность, связанную с обучением, воспитанием, лечением, консультированием, обслуживанием.</w:t>
      </w:r>
      <w:proofErr w:type="gramEnd"/>
      <w:r w:rsidRPr="00186EFD">
        <w:rPr>
          <w:rFonts w:ascii="Times New Roman" w:hAnsi="Times New Roman"/>
          <w:color w:val="403152"/>
          <w:sz w:val="28"/>
          <w:szCs w:val="28"/>
        </w:rPr>
        <w:t xml:space="preserve"> Люди этого типа гуманны, чувствительны, активны, ориентированы на социальные нормы, способны понять эмоциональное состояние другого человека. Для них характерно </w:t>
      </w:r>
      <w:r w:rsidRPr="00186EFD">
        <w:rPr>
          <w:rFonts w:ascii="Times New Roman" w:hAnsi="Times New Roman"/>
          <w:color w:val="403152"/>
          <w:sz w:val="28"/>
          <w:szCs w:val="28"/>
        </w:rPr>
        <w:lastRenderedPageBreak/>
        <w:t>хорошее речевое развитие, живая мимика, интерес к людям, готовность прийти на помощь. Материальное благополучие для них обычно не на первом месте. Близкие типы: артистический и предпринимательский. «Противоположный тип: реалистический.</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Если больному после разговора с врачом</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не стало легче, то это не врач».</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В. Бехтерев</w:t>
      </w:r>
    </w:p>
    <w:p w:rsidR="009370EB" w:rsidRPr="00186EFD" w:rsidRDefault="009370EB" w:rsidP="009370EB">
      <w:pPr>
        <w:pStyle w:val="a4"/>
        <w:jc w:val="both"/>
        <w:rPr>
          <w:rFonts w:ascii="Times New Roman" w:hAnsi="Times New Roman"/>
          <w:b/>
          <w:color w:val="403152"/>
        </w:rPr>
      </w:pP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4. ОФИСНЫЙ. Люди этого типа обычно проявляют склонность к работе, связанной с обработкой и систематизацией информации, предоставленной в виде условных знаков, цифр, формул, текстов (ведение документации, установление количественных соотношений между числами и условными знаками). Они отличаются аккуратностью, пунктуальностью, практичностью, ориентированы на социальные нормы, предпочитают четко регламентированную работу. Материальное благополучие для них более значимо, чем для других типов. </w:t>
      </w:r>
      <w:proofErr w:type="gramStart"/>
      <w:r w:rsidRPr="00186EFD">
        <w:rPr>
          <w:rFonts w:ascii="Times New Roman" w:hAnsi="Times New Roman"/>
          <w:color w:val="403152"/>
          <w:sz w:val="28"/>
          <w:szCs w:val="28"/>
        </w:rPr>
        <w:t>Склонны</w:t>
      </w:r>
      <w:proofErr w:type="gramEnd"/>
      <w:r w:rsidRPr="00186EFD">
        <w:rPr>
          <w:rFonts w:ascii="Times New Roman" w:hAnsi="Times New Roman"/>
          <w:color w:val="403152"/>
          <w:sz w:val="28"/>
          <w:szCs w:val="28"/>
        </w:rPr>
        <w:t xml:space="preserve"> к работе, не связанной с широкими контактами и принятием ответственных решений. Близкие типы: реалистический и предпринимательский. Противоположный тип: артистический.</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«Офис может работать без шефа,</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но не без секретаря».</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Дж. Фонда</w:t>
      </w:r>
    </w:p>
    <w:p w:rsidR="009370EB" w:rsidRPr="00186EFD" w:rsidRDefault="009370EB" w:rsidP="009370EB">
      <w:pPr>
        <w:pStyle w:val="a4"/>
        <w:jc w:val="both"/>
        <w:rPr>
          <w:rFonts w:ascii="Times New Roman" w:hAnsi="Times New Roman"/>
          <w:b/>
          <w:color w:val="403152"/>
        </w:rPr>
      </w:pP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5. ПРЕДПРИНИМАТЕЛЬСКИЙ. Люди этого типа находчивы, практичны, быстро ориентируются в сложной обстановке, склонны к самостоятельному принятию решений, социально активны, готовы рисковать, ищут острых ощущений. Любят и умеют общаться. Имеют высокий уровень притязаний. Избегают занятий, требующих усидчивости, большой и длительной концентрации внимания. Для них значимо материальное благополучие. Предпочитают деятельность, требующую энергии, организаторских способностей, связанную с руководством, управлением и влиянием на людей. Близкие типы: офисный и социальный. Противоположный тип: исследовательский.</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«Специальность налетчика куда менее заманчива,</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чем смежные с ней профессии политика</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или биржевого спекулянта».</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О. Генри</w:t>
      </w:r>
    </w:p>
    <w:p w:rsidR="009370EB" w:rsidRPr="00186EFD" w:rsidRDefault="009370EB" w:rsidP="009370EB">
      <w:pPr>
        <w:pStyle w:val="a4"/>
        <w:jc w:val="both"/>
        <w:rPr>
          <w:rFonts w:ascii="Times New Roman" w:hAnsi="Times New Roman"/>
          <w:b/>
          <w:color w:val="403152"/>
        </w:rPr>
      </w:pPr>
    </w:p>
    <w:p w:rsidR="009370EB" w:rsidRPr="00186EFD" w:rsidRDefault="009370EB" w:rsidP="009370EB">
      <w:pPr>
        <w:jc w:val="both"/>
        <w:rPr>
          <w:rFonts w:ascii="Times New Roman" w:hAnsi="Times New Roman"/>
          <w:color w:val="403152"/>
          <w:sz w:val="28"/>
          <w:szCs w:val="28"/>
        </w:rPr>
      </w:pPr>
      <w:r w:rsidRPr="00186EFD">
        <w:rPr>
          <w:rFonts w:ascii="Times New Roman" w:hAnsi="Times New Roman"/>
          <w:color w:val="403152"/>
          <w:sz w:val="28"/>
          <w:szCs w:val="28"/>
        </w:rPr>
        <w:t xml:space="preserve">6. АРТИСТИЧЕСКИЙ. Люди этого типа оригинальны, независимы в принятии решений, редко ориентируются на социальные нормы и одобрение, обладают необычным взглядом на жизнь, гибкостью мышления, </w:t>
      </w:r>
      <w:r w:rsidRPr="00186EFD">
        <w:rPr>
          <w:rFonts w:ascii="Times New Roman" w:hAnsi="Times New Roman"/>
          <w:color w:val="403152"/>
          <w:sz w:val="28"/>
          <w:szCs w:val="28"/>
        </w:rPr>
        <w:lastRenderedPageBreak/>
        <w:t xml:space="preserve">эмоциональной чувствительностью. Отношения с людьми </w:t>
      </w:r>
      <w:proofErr w:type="gramStart"/>
      <w:r w:rsidRPr="00186EFD">
        <w:rPr>
          <w:rFonts w:ascii="Times New Roman" w:hAnsi="Times New Roman"/>
          <w:color w:val="403152"/>
          <w:sz w:val="28"/>
          <w:szCs w:val="28"/>
        </w:rPr>
        <w:t>строят</w:t>
      </w:r>
      <w:proofErr w:type="gramEnd"/>
      <w:r w:rsidRPr="00186EFD">
        <w:rPr>
          <w:rFonts w:ascii="Times New Roman" w:hAnsi="Times New Roman"/>
          <w:color w:val="403152"/>
          <w:sz w:val="28"/>
          <w:szCs w:val="28"/>
        </w:rPr>
        <w:t xml:space="preserve"> опираясь на свои ощущения, эмоции, воображение, интуицию. Они не выносят жесткой регламентации, предпочитая свободный график работы. Часто выбирают профессии, связанные с литературой, театром, кино, музыкой, изобразительным искусством. Близкие типы: интеллектуальный и социальный. Противоположный тип: офисный.</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«Только поэты и женщины умеют обращаться</w:t>
      </w:r>
    </w:p>
    <w:p w:rsidR="009370EB" w:rsidRPr="00186EFD" w:rsidRDefault="009370EB" w:rsidP="009370EB">
      <w:pPr>
        <w:pStyle w:val="a4"/>
        <w:jc w:val="both"/>
        <w:rPr>
          <w:rFonts w:ascii="Times New Roman" w:hAnsi="Times New Roman"/>
          <w:b/>
          <w:color w:val="403152"/>
        </w:rPr>
      </w:pPr>
      <w:r w:rsidRPr="00186EFD">
        <w:rPr>
          <w:rFonts w:ascii="Times New Roman" w:hAnsi="Times New Roman"/>
          <w:b/>
          <w:color w:val="403152"/>
        </w:rPr>
        <w:t>с деньгами так, как деньги того заслуживают».</w:t>
      </w:r>
    </w:p>
    <w:p w:rsidR="009370EB" w:rsidRDefault="009370EB" w:rsidP="009370EB">
      <w:pPr>
        <w:pStyle w:val="a4"/>
        <w:jc w:val="both"/>
        <w:rPr>
          <w:rFonts w:ascii="Times New Roman" w:hAnsi="Times New Roman"/>
          <w:b/>
          <w:color w:val="403152"/>
        </w:rPr>
      </w:pPr>
      <w:r w:rsidRPr="00186EFD">
        <w:rPr>
          <w:rFonts w:ascii="Times New Roman" w:hAnsi="Times New Roman"/>
          <w:b/>
          <w:color w:val="403152"/>
        </w:rPr>
        <w:t xml:space="preserve">А. </w:t>
      </w:r>
      <w:proofErr w:type="spellStart"/>
      <w:r w:rsidRPr="00186EFD">
        <w:rPr>
          <w:rFonts w:ascii="Times New Roman" w:hAnsi="Times New Roman"/>
          <w:b/>
          <w:color w:val="403152"/>
        </w:rPr>
        <w:t>Боннар</w:t>
      </w:r>
      <w:proofErr w:type="spellEnd"/>
    </w:p>
    <w:p w:rsidR="009370EB" w:rsidRPr="00325F1B" w:rsidRDefault="009370EB" w:rsidP="009370EB">
      <w:pPr>
        <w:pStyle w:val="a4"/>
        <w:jc w:val="both"/>
        <w:rPr>
          <w:rFonts w:ascii="Times New Roman" w:hAnsi="Times New Roman"/>
          <w:b/>
          <w:color w:val="403152"/>
        </w:rPr>
      </w:pPr>
    </w:p>
    <w:p w:rsidR="009370EB" w:rsidRDefault="009370EB" w:rsidP="009370EB">
      <w:pPr>
        <w:jc w:val="both"/>
        <w:rPr>
          <w:rFonts w:ascii="Times New Roman" w:hAnsi="Times New Roman"/>
          <w:b/>
          <w:color w:val="403152"/>
          <w:sz w:val="28"/>
          <w:szCs w:val="28"/>
        </w:rPr>
      </w:pPr>
    </w:p>
    <w:p w:rsidR="009370EB" w:rsidRDefault="009370EB" w:rsidP="009370EB">
      <w:pPr>
        <w:jc w:val="both"/>
        <w:rPr>
          <w:rFonts w:ascii="Times New Roman" w:hAnsi="Times New Roman"/>
          <w:b/>
          <w:color w:val="403152"/>
          <w:sz w:val="28"/>
          <w:szCs w:val="28"/>
        </w:rPr>
      </w:pPr>
    </w:p>
    <w:p w:rsidR="009370EB" w:rsidRPr="00186EFD" w:rsidRDefault="009370EB" w:rsidP="009370EB">
      <w:pPr>
        <w:jc w:val="both"/>
        <w:rPr>
          <w:rFonts w:ascii="Times New Roman" w:hAnsi="Times New Roman"/>
          <w:b/>
          <w:color w:val="403152"/>
          <w:sz w:val="28"/>
          <w:szCs w:val="28"/>
        </w:rPr>
      </w:pPr>
      <w:r w:rsidRPr="00186EFD">
        <w:rPr>
          <w:rFonts w:ascii="Times New Roman" w:hAnsi="Times New Roman"/>
          <w:b/>
          <w:color w:val="403152"/>
          <w:sz w:val="28"/>
          <w:szCs w:val="28"/>
        </w:rPr>
        <w:t>Таблица профессионального выбора.</w:t>
      </w:r>
    </w:p>
    <w:tbl>
      <w:tblPr>
        <w:tblW w:w="11013" w:type="dxa"/>
        <w:tblInd w:w="-1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275"/>
        <w:gridCol w:w="1134"/>
        <w:gridCol w:w="1134"/>
        <w:gridCol w:w="1560"/>
        <w:gridCol w:w="1704"/>
        <w:gridCol w:w="992"/>
        <w:gridCol w:w="1414"/>
      </w:tblGrid>
      <w:tr w:rsidR="009370EB" w:rsidRPr="00186EFD" w:rsidTr="00650EDD">
        <w:tc>
          <w:tcPr>
            <w:tcW w:w="1800" w:type="dxa"/>
            <w:tcBorders>
              <w:top w:val="single" w:sz="4" w:space="0" w:color="000000"/>
              <w:left w:val="single" w:sz="4" w:space="0" w:color="000000"/>
              <w:bottom w:val="single" w:sz="4" w:space="0" w:color="000000"/>
              <w:right w:val="single" w:sz="4" w:space="0" w:color="000000"/>
            </w:tcBorders>
            <w:hideMark/>
          </w:tcPr>
          <w:p w:rsidR="009370EB" w:rsidRPr="00186EFD" w:rsidRDefault="009370EB" w:rsidP="00650EDD">
            <w:pPr>
              <w:jc w:val="both"/>
              <w:rPr>
                <w:rFonts w:ascii="Times New Roman" w:hAnsi="Times New Roman"/>
                <w:color w:val="403152"/>
                <w:sz w:val="28"/>
                <w:szCs w:val="28"/>
              </w:rPr>
            </w:pPr>
            <w:r w:rsidRPr="00186EFD">
              <w:rPr>
                <w:rFonts w:ascii="Times New Roman" w:hAnsi="Times New Roman"/>
                <w:color w:val="403152"/>
                <w:sz w:val="28"/>
                <w:szCs w:val="28"/>
              </w:rPr>
              <w:t>Ф.И.ученика</w:t>
            </w:r>
          </w:p>
        </w:tc>
        <w:tc>
          <w:tcPr>
            <w:tcW w:w="1275" w:type="dxa"/>
            <w:tcBorders>
              <w:top w:val="single" w:sz="4" w:space="0" w:color="000000"/>
              <w:left w:val="single" w:sz="4" w:space="0" w:color="000000"/>
              <w:bottom w:val="single" w:sz="4" w:space="0" w:color="000000"/>
              <w:right w:val="single" w:sz="4" w:space="0" w:color="000000"/>
            </w:tcBorders>
            <w:hideMark/>
          </w:tcPr>
          <w:p w:rsidR="009370EB" w:rsidRPr="00186EFD" w:rsidRDefault="009370EB" w:rsidP="00650EDD">
            <w:pPr>
              <w:jc w:val="both"/>
              <w:rPr>
                <w:rFonts w:ascii="Times New Roman" w:hAnsi="Times New Roman"/>
                <w:color w:val="403152"/>
                <w:sz w:val="28"/>
                <w:szCs w:val="28"/>
              </w:rPr>
            </w:pPr>
            <w:r w:rsidRPr="00186EFD">
              <w:rPr>
                <w:rFonts w:ascii="Times New Roman" w:hAnsi="Times New Roman"/>
                <w:color w:val="403152"/>
                <w:sz w:val="28"/>
                <w:szCs w:val="28"/>
              </w:rPr>
              <w:t>Предмет труда</w:t>
            </w:r>
          </w:p>
        </w:tc>
        <w:tc>
          <w:tcPr>
            <w:tcW w:w="1134" w:type="dxa"/>
            <w:tcBorders>
              <w:top w:val="single" w:sz="4" w:space="0" w:color="000000"/>
              <w:left w:val="single" w:sz="4" w:space="0" w:color="000000"/>
              <w:bottom w:val="single" w:sz="4" w:space="0" w:color="000000"/>
              <w:right w:val="single" w:sz="4" w:space="0" w:color="000000"/>
            </w:tcBorders>
            <w:hideMark/>
          </w:tcPr>
          <w:p w:rsidR="009370EB" w:rsidRPr="00186EFD" w:rsidRDefault="009370EB" w:rsidP="00650EDD">
            <w:pPr>
              <w:jc w:val="both"/>
              <w:rPr>
                <w:rFonts w:ascii="Times New Roman" w:hAnsi="Times New Roman"/>
                <w:color w:val="403152"/>
                <w:sz w:val="28"/>
                <w:szCs w:val="28"/>
              </w:rPr>
            </w:pPr>
            <w:r w:rsidRPr="00186EFD">
              <w:rPr>
                <w:rFonts w:ascii="Times New Roman" w:hAnsi="Times New Roman"/>
                <w:color w:val="403152"/>
                <w:sz w:val="28"/>
                <w:szCs w:val="28"/>
              </w:rPr>
              <w:t>Вид деятельности</w:t>
            </w:r>
          </w:p>
        </w:tc>
        <w:tc>
          <w:tcPr>
            <w:tcW w:w="1134" w:type="dxa"/>
            <w:tcBorders>
              <w:top w:val="single" w:sz="4" w:space="0" w:color="000000"/>
              <w:left w:val="single" w:sz="4" w:space="0" w:color="000000"/>
              <w:bottom w:val="single" w:sz="4" w:space="0" w:color="000000"/>
              <w:right w:val="single" w:sz="4" w:space="0" w:color="000000"/>
            </w:tcBorders>
            <w:hideMark/>
          </w:tcPr>
          <w:p w:rsidR="009370EB" w:rsidRPr="00186EFD" w:rsidRDefault="009370EB" w:rsidP="00650EDD">
            <w:pPr>
              <w:jc w:val="both"/>
              <w:rPr>
                <w:rFonts w:ascii="Times New Roman" w:hAnsi="Times New Roman"/>
                <w:color w:val="403152"/>
                <w:sz w:val="28"/>
                <w:szCs w:val="28"/>
              </w:rPr>
            </w:pPr>
            <w:r w:rsidRPr="00186EFD">
              <w:rPr>
                <w:rFonts w:ascii="Times New Roman" w:hAnsi="Times New Roman"/>
                <w:color w:val="403152"/>
                <w:sz w:val="28"/>
                <w:szCs w:val="28"/>
              </w:rPr>
              <w:t>Выбор проф. типа</w:t>
            </w:r>
          </w:p>
        </w:tc>
        <w:tc>
          <w:tcPr>
            <w:tcW w:w="1560" w:type="dxa"/>
            <w:tcBorders>
              <w:top w:val="single" w:sz="4" w:space="0" w:color="000000"/>
              <w:left w:val="single" w:sz="4" w:space="0" w:color="000000"/>
              <w:bottom w:val="single" w:sz="4" w:space="0" w:color="000000"/>
              <w:right w:val="single" w:sz="4" w:space="0" w:color="000000"/>
            </w:tcBorders>
            <w:hideMark/>
          </w:tcPr>
          <w:p w:rsidR="009370EB" w:rsidRPr="00186EFD" w:rsidRDefault="009370EB" w:rsidP="00650EDD">
            <w:pPr>
              <w:jc w:val="both"/>
              <w:rPr>
                <w:rFonts w:ascii="Times New Roman" w:hAnsi="Times New Roman"/>
                <w:color w:val="403152"/>
                <w:sz w:val="28"/>
                <w:szCs w:val="28"/>
              </w:rPr>
            </w:pPr>
            <w:r w:rsidRPr="00186EFD">
              <w:rPr>
                <w:rFonts w:ascii="Times New Roman" w:hAnsi="Times New Roman"/>
                <w:color w:val="403152"/>
                <w:sz w:val="28"/>
                <w:szCs w:val="28"/>
              </w:rPr>
              <w:t>Предметы с лучшей успеваемостью</w:t>
            </w:r>
          </w:p>
        </w:tc>
        <w:tc>
          <w:tcPr>
            <w:tcW w:w="1704" w:type="dxa"/>
            <w:tcBorders>
              <w:top w:val="single" w:sz="4" w:space="0" w:color="000000"/>
              <w:left w:val="single" w:sz="4" w:space="0" w:color="000000"/>
              <w:bottom w:val="single" w:sz="4" w:space="0" w:color="000000"/>
              <w:right w:val="single" w:sz="4" w:space="0" w:color="000000"/>
            </w:tcBorders>
            <w:hideMark/>
          </w:tcPr>
          <w:p w:rsidR="009370EB" w:rsidRPr="00186EFD" w:rsidRDefault="009370EB" w:rsidP="00650EDD">
            <w:pPr>
              <w:jc w:val="both"/>
              <w:rPr>
                <w:rFonts w:ascii="Times New Roman" w:hAnsi="Times New Roman"/>
                <w:color w:val="403152"/>
                <w:sz w:val="28"/>
                <w:szCs w:val="28"/>
              </w:rPr>
            </w:pPr>
            <w:r w:rsidRPr="00186EFD">
              <w:rPr>
                <w:rFonts w:ascii="Times New Roman" w:hAnsi="Times New Roman"/>
                <w:color w:val="403152"/>
                <w:sz w:val="28"/>
                <w:szCs w:val="28"/>
              </w:rPr>
              <w:t>Увлечение, интересы</w:t>
            </w:r>
          </w:p>
        </w:tc>
        <w:tc>
          <w:tcPr>
            <w:tcW w:w="992" w:type="dxa"/>
            <w:tcBorders>
              <w:top w:val="single" w:sz="4" w:space="0" w:color="000000"/>
              <w:left w:val="single" w:sz="4" w:space="0" w:color="000000"/>
              <w:bottom w:val="single" w:sz="4" w:space="0" w:color="000000"/>
              <w:right w:val="single" w:sz="4" w:space="0" w:color="000000"/>
            </w:tcBorders>
            <w:hideMark/>
          </w:tcPr>
          <w:p w:rsidR="009370EB" w:rsidRPr="00186EFD" w:rsidRDefault="009370EB" w:rsidP="00650EDD">
            <w:pPr>
              <w:jc w:val="both"/>
              <w:rPr>
                <w:rFonts w:ascii="Times New Roman" w:hAnsi="Times New Roman"/>
                <w:color w:val="403152"/>
                <w:sz w:val="28"/>
                <w:szCs w:val="28"/>
              </w:rPr>
            </w:pPr>
            <w:r w:rsidRPr="00186EFD">
              <w:rPr>
                <w:rFonts w:ascii="Times New Roman" w:hAnsi="Times New Roman"/>
                <w:color w:val="403152"/>
                <w:sz w:val="28"/>
                <w:szCs w:val="28"/>
              </w:rPr>
              <w:t>Кем хочет стать?</w:t>
            </w:r>
          </w:p>
        </w:tc>
        <w:tc>
          <w:tcPr>
            <w:tcW w:w="1414" w:type="dxa"/>
            <w:tcBorders>
              <w:top w:val="single" w:sz="4" w:space="0" w:color="000000"/>
              <w:left w:val="single" w:sz="4" w:space="0" w:color="000000"/>
              <w:bottom w:val="single" w:sz="4" w:space="0" w:color="000000"/>
              <w:right w:val="single" w:sz="4" w:space="0" w:color="000000"/>
            </w:tcBorders>
            <w:hideMark/>
          </w:tcPr>
          <w:p w:rsidR="009370EB" w:rsidRPr="00186EFD" w:rsidRDefault="009370EB" w:rsidP="00650EDD">
            <w:pPr>
              <w:jc w:val="both"/>
              <w:rPr>
                <w:rFonts w:ascii="Times New Roman" w:hAnsi="Times New Roman"/>
                <w:color w:val="403152"/>
                <w:sz w:val="28"/>
                <w:szCs w:val="28"/>
              </w:rPr>
            </w:pPr>
            <w:r w:rsidRPr="00186EFD">
              <w:rPr>
                <w:rFonts w:ascii="Times New Roman" w:hAnsi="Times New Roman"/>
                <w:color w:val="403152"/>
                <w:sz w:val="28"/>
                <w:szCs w:val="28"/>
              </w:rPr>
              <w:t>Профиль</w:t>
            </w:r>
          </w:p>
        </w:tc>
      </w:tr>
      <w:tr w:rsidR="009370EB" w:rsidRPr="00186EFD" w:rsidTr="00650EDD">
        <w:tc>
          <w:tcPr>
            <w:tcW w:w="180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70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41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r>
      <w:tr w:rsidR="009370EB" w:rsidRPr="00186EFD" w:rsidTr="00650EDD">
        <w:tc>
          <w:tcPr>
            <w:tcW w:w="180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70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41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r>
      <w:tr w:rsidR="009370EB" w:rsidRPr="00186EFD" w:rsidTr="00650EDD">
        <w:tc>
          <w:tcPr>
            <w:tcW w:w="180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70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41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r>
      <w:tr w:rsidR="009370EB" w:rsidRPr="00186EFD" w:rsidTr="00650EDD">
        <w:tc>
          <w:tcPr>
            <w:tcW w:w="180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70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41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r>
      <w:tr w:rsidR="009370EB" w:rsidRPr="00186EFD" w:rsidTr="00650EDD">
        <w:tc>
          <w:tcPr>
            <w:tcW w:w="180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275"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560"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70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c>
          <w:tcPr>
            <w:tcW w:w="1414" w:type="dxa"/>
            <w:tcBorders>
              <w:top w:val="single" w:sz="4" w:space="0" w:color="000000"/>
              <w:left w:val="single" w:sz="4" w:space="0" w:color="000000"/>
              <w:bottom w:val="single" w:sz="4" w:space="0" w:color="000000"/>
              <w:right w:val="single" w:sz="4" w:space="0" w:color="000000"/>
            </w:tcBorders>
          </w:tcPr>
          <w:p w:rsidR="009370EB" w:rsidRPr="00186EFD" w:rsidRDefault="009370EB" w:rsidP="00650EDD">
            <w:pPr>
              <w:jc w:val="both"/>
              <w:rPr>
                <w:rFonts w:ascii="Times New Roman" w:hAnsi="Times New Roman"/>
                <w:color w:val="403152"/>
                <w:sz w:val="28"/>
                <w:szCs w:val="28"/>
              </w:rPr>
            </w:pPr>
          </w:p>
        </w:tc>
      </w:tr>
    </w:tbl>
    <w:p w:rsidR="009370EB" w:rsidRPr="00186EFD" w:rsidRDefault="009370EB" w:rsidP="009370EB">
      <w:pPr>
        <w:jc w:val="both"/>
        <w:rPr>
          <w:rFonts w:ascii="Times New Roman" w:hAnsi="Times New Roman"/>
          <w:color w:val="403152"/>
          <w:sz w:val="28"/>
          <w:szCs w:val="28"/>
        </w:rPr>
      </w:pPr>
    </w:p>
    <w:p w:rsidR="00400A48" w:rsidRDefault="00400A48" w:rsidP="009370EB">
      <w:pPr>
        <w:spacing w:after="120"/>
        <w:jc w:val="center"/>
        <w:rPr>
          <w:rFonts w:ascii="Times New Roman" w:hAnsi="Times New Roman"/>
          <w:b/>
          <w:color w:val="000000"/>
          <w:sz w:val="28"/>
          <w:szCs w:val="28"/>
        </w:rPr>
      </w:pPr>
    </w:p>
    <w:p w:rsidR="00400A48" w:rsidRDefault="00400A48" w:rsidP="009370EB">
      <w:pPr>
        <w:spacing w:after="120"/>
        <w:jc w:val="center"/>
        <w:rPr>
          <w:rFonts w:ascii="Times New Roman" w:hAnsi="Times New Roman"/>
          <w:b/>
          <w:color w:val="000000"/>
          <w:sz w:val="28"/>
          <w:szCs w:val="28"/>
        </w:rPr>
      </w:pPr>
    </w:p>
    <w:p w:rsidR="00400A48" w:rsidRDefault="00400A48" w:rsidP="009370EB">
      <w:pPr>
        <w:spacing w:after="120"/>
        <w:jc w:val="center"/>
        <w:rPr>
          <w:rFonts w:ascii="Times New Roman" w:hAnsi="Times New Roman"/>
          <w:b/>
          <w:color w:val="000000"/>
          <w:sz w:val="28"/>
          <w:szCs w:val="28"/>
        </w:rPr>
      </w:pPr>
    </w:p>
    <w:p w:rsidR="00400A48" w:rsidRDefault="00400A48" w:rsidP="009370EB">
      <w:pPr>
        <w:spacing w:after="120"/>
        <w:jc w:val="center"/>
        <w:rPr>
          <w:rFonts w:ascii="Times New Roman" w:hAnsi="Times New Roman"/>
          <w:b/>
          <w:color w:val="000000"/>
          <w:sz w:val="28"/>
          <w:szCs w:val="28"/>
        </w:rPr>
      </w:pPr>
    </w:p>
    <w:p w:rsidR="00400A48" w:rsidRDefault="00400A48" w:rsidP="009370EB">
      <w:pPr>
        <w:spacing w:after="120"/>
        <w:jc w:val="center"/>
        <w:rPr>
          <w:rFonts w:ascii="Times New Roman" w:hAnsi="Times New Roman"/>
          <w:b/>
          <w:color w:val="000000"/>
          <w:sz w:val="28"/>
          <w:szCs w:val="28"/>
        </w:rPr>
      </w:pPr>
    </w:p>
    <w:p w:rsidR="00400A48" w:rsidRDefault="00400A48" w:rsidP="009370EB">
      <w:pPr>
        <w:spacing w:after="120"/>
        <w:jc w:val="center"/>
        <w:rPr>
          <w:rFonts w:ascii="Times New Roman" w:hAnsi="Times New Roman"/>
          <w:b/>
          <w:color w:val="000000"/>
          <w:sz w:val="28"/>
          <w:szCs w:val="28"/>
        </w:rPr>
      </w:pPr>
    </w:p>
    <w:p w:rsidR="00400A48" w:rsidRDefault="00400A48" w:rsidP="009370EB">
      <w:pPr>
        <w:spacing w:after="120"/>
        <w:jc w:val="center"/>
        <w:rPr>
          <w:rFonts w:ascii="Times New Roman" w:hAnsi="Times New Roman"/>
          <w:b/>
          <w:color w:val="000000"/>
          <w:sz w:val="28"/>
          <w:szCs w:val="28"/>
        </w:rPr>
      </w:pPr>
    </w:p>
    <w:p w:rsidR="00400A48" w:rsidRDefault="00400A48" w:rsidP="009370EB">
      <w:pPr>
        <w:spacing w:after="120"/>
        <w:jc w:val="center"/>
        <w:rPr>
          <w:rFonts w:ascii="Times New Roman" w:hAnsi="Times New Roman"/>
          <w:b/>
          <w:color w:val="000000"/>
          <w:sz w:val="28"/>
          <w:szCs w:val="28"/>
        </w:rPr>
      </w:pPr>
    </w:p>
    <w:p w:rsidR="009370EB" w:rsidRDefault="009370EB" w:rsidP="009370EB">
      <w:pPr>
        <w:spacing w:after="120"/>
        <w:jc w:val="center"/>
        <w:rPr>
          <w:rFonts w:ascii="Times New Roman" w:hAnsi="Times New Roman"/>
          <w:b/>
          <w:color w:val="000000"/>
          <w:sz w:val="28"/>
          <w:szCs w:val="28"/>
        </w:rPr>
      </w:pPr>
      <w:r w:rsidRPr="00291FE0">
        <w:rPr>
          <w:rFonts w:ascii="Times New Roman" w:hAnsi="Times New Roman"/>
          <w:b/>
          <w:color w:val="000000"/>
          <w:sz w:val="28"/>
          <w:szCs w:val="28"/>
        </w:rPr>
        <w:lastRenderedPageBreak/>
        <w:t xml:space="preserve">Результаты </w:t>
      </w:r>
      <w:proofErr w:type="spellStart"/>
      <w:r w:rsidRPr="00291FE0">
        <w:rPr>
          <w:rFonts w:ascii="Times New Roman" w:hAnsi="Times New Roman"/>
          <w:b/>
          <w:color w:val="000000"/>
          <w:sz w:val="28"/>
          <w:szCs w:val="28"/>
        </w:rPr>
        <w:t>профориентационной</w:t>
      </w:r>
      <w:proofErr w:type="spellEnd"/>
      <w:r w:rsidRPr="00291FE0">
        <w:rPr>
          <w:rFonts w:ascii="Times New Roman" w:hAnsi="Times New Roman"/>
          <w:b/>
          <w:color w:val="000000"/>
          <w:sz w:val="28"/>
          <w:szCs w:val="28"/>
        </w:rPr>
        <w:t xml:space="preserve"> работы в школах Буйнакского района в 8-10 классах  за период с 3.02.2010 по 22.02.2010 г.</w:t>
      </w:r>
    </w:p>
    <w:p w:rsidR="009370EB" w:rsidRDefault="009370EB" w:rsidP="009370EB">
      <w:pPr>
        <w:spacing w:after="120"/>
        <w:jc w:val="center"/>
        <w:rPr>
          <w:rFonts w:ascii="Times New Roman" w:hAnsi="Times New Roman"/>
          <w:b/>
          <w:color w:val="000000"/>
          <w:sz w:val="28"/>
          <w:szCs w:val="28"/>
        </w:rPr>
      </w:pPr>
      <w:r>
        <w:rPr>
          <w:rFonts w:ascii="Times New Roman" w:hAnsi="Times New Roman"/>
          <w:b/>
          <w:noProof/>
          <w:color w:val="000000"/>
          <w:sz w:val="28"/>
          <w:szCs w:val="28"/>
        </w:rPr>
        <w:drawing>
          <wp:inline distT="0" distB="0" distL="0" distR="0">
            <wp:extent cx="6448425" cy="4429125"/>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370EB" w:rsidRPr="00291FE0" w:rsidRDefault="009370EB" w:rsidP="009370EB">
      <w:pPr>
        <w:spacing w:after="120"/>
        <w:jc w:val="center"/>
        <w:rPr>
          <w:rFonts w:ascii="Times New Roman" w:hAnsi="Times New Roman"/>
          <w:b/>
          <w:color w:val="000000"/>
          <w:sz w:val="28"/>
          <w:szCs w:val="28"/>
        </w:rPr>
      </w:pPr>
    </w:p>
    <w:p w:rsidR="004B5D4E" w:rsidRDefault="004B5D4E"/>
    <w:sectPr w:rsidR="004B5D4E" w:rsidSect="00130B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4269B"/>
    <w:multiLevelType w:val="hybridMultilevel"/>
    <w:tmpl w:val="D3645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70EB"/>
    <w:rsid w:val="00130B02"/>
    <w:rsid w:val="00400A48"/>
    <w:rsid w:val="004B5D4E"/>
    <w:rsid w:val="008465F4"/>
    <w:rsid w:val="009370EB"/>
    <w:rsid w:val="00E91A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B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0EB"/>
    <w:pPr>
      <w:ind w:left="720"/>
      <w:contextualSpacing/>
    </w:pPr>
    <w:rPr>
      <w:rFonts w:ascii="Calibri" w:eastAsia="Calibri" w:hAnsi="Calibri" w:cs="Times New Roman"/>
      <w:lang w:eastAsia="en-US"/>
    </w:rPr>
  </w:style>
  <w:style w:type="paragraph" w:styleId="a4">
    <w:name w:val="No Spacing"/>
    <w:uiPriority w:val="1"/>
    <w:qFormat/>
    <w:rsid w:val="009370EB"/>
    <w:pPr>
      <w:spacing w:after="0" w:line="240" w:lineRule="auto"/>
    </w:pPr>
    <w:rPr>
      <w:rFonts w:ascii="Calibri" w:eastAsia="Calibri" w:hAnsi="Calibri" w:cs="Times New Roman"/>
      <w:lang w:eastAsia="en-US"/>
    </w:rPr>
  </w:style>
  <w:style w:type="paragraph" w:styleId="a5">
    <w:name w:val="Balloon Text"/>
    <w:basedOn w:val="a"/>
    <w:link w:val="a6"/>
    <w:uiPriority w:val="99"/>
    <w:semiHidden/>
    <w:unhideWhenUsed/>
    <w:rsid w:val="009370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0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perspective val="0"/>
    </c:view3D>
    <c:plotArea>
      <c:layout>
        <c:manualLayout>
          <c:layoutTarget val="inner"/>
          <c:xMode val="edge"/>
          <c:yMode val="edge"/>
          <c:x val="5.3973013493253376E-2"/>
          <c:y val="0.33846153846153826"/>
          <c:w val="0.55772113943028589"/>
          <c:h val="0.32307692307692387"/>
        </c:manualLayout>
      </c:layout>
      <c:pie3DChart>
        <c:varyColors val="1"/>
        <c:ser>
          <c:idx val="0"/>
          <c:order val="0"/>
          <c:tx>
            <c:strRef>
              <c:f>Sheet1!$A$2</c:f>
              <c:strCache>
                <c:ptCount val="1"/>
                <c:pt idx="0">
                  <c:v>Профили</c:v>
                </c:pt>
              </c:strCache>
            </c:strRef>
          </c:tx>
          <c:spPr>
            <a:solidFill>
              <a:srgbClr val="9999FF"/>
            </a:solidFill>
            <a:ln w="12699">
              <a:solidFill>
                <a:srgbClr val="000000"/>
              </a:solidFill>
              <a:prstDash val="solid"/>
            </a:ln>
          </c:spPr>
          <c:dPt>
            <c:idx val="1"/>
            <c:spPr>
              <a:solidFill>
                <a:srgbClr val="993366"/>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Pt>
            <c:idx val="4"/>
            <c:spPr>
              <a:solidFill>
                <a:srgbClr val="660066"/>
              </a:solidFill>
              <a:ln w="12699">
                <a:solidFill>
                  <a:srgbClr val="000000"/>
                </a:solidFill>
                <a:prstDash val="solid"/>
              </a:ln>
            </c:spPr>
          </c:dPt>
          <c:dPt>
            <c:idx val="5"/>
            <c:spPr>
              <a:solidFill>
                <a:srgbClr val="FF8080"/>
              </a:solidFill>
              <a:ln w="12699">
                <a:solidFill>
                  <a:srgbClr val="000000"/>
                </a:solidFill>
                <a:prstDash val="solid"/>
              </a:ln>
            </c:spPr>
          </c:dPt>
          <c:dPt>
            <c:idx val="6"/>
            <c:spPr>
              <a:solidFill>
                <a:srgbClr val="0066CC"/>
              </a:solidFill>
              <a:ln w="12699">
                <a:solidFill>
                  <a:srgbClr val="000000"/>
                </a:solidFill>
                <a:prstDash val="solid"/>
              </a:ln>
            </c:spPr>
          </c:dPt>
          <c:dPt>
            <c:idx val="7"/>
            <c:spPr>
              <a:solidFill>
                <a:srgbClr val="CCCCFF"/>
              </a:solidFill>
              <a:ln w="12699">
                <a:solidFill>
                  <a:srgbClr val="000000"/>
                </a:solidFill>
                <a:prstDash val="solid"/>
              </a:ln>
            </c:spPr>
          </c:dPt>
          <c:dPt>
            <c:idx val="8"/>
            <c:spPr>
              <a:solidFill>
                <a:srgbClr val="000080"/>
              </a:solidFill>
              <a:ln w="12699">
                <a:solidFill>
                  <a:srgbClr val="000000"/>
                </a:solidFill>
                <a:prstDash val="solid"/>
              </a:ln>
            </c:spPr>
          </c:dPt>
          <c:dPt>
            <c:idx val="9"/>
            <c:spPr>
              <a:solidFill>
                <a:srgbClr val="FF00FF"/>
              </a:solidFill>
              <a:ln w="12699">
                <a:solidFill>
                  <a:srgbClr val="000000"/>
                </a:solidFill>
                <a:prstDash val="solid"/>
              </a:ln>
            </c:spPr>
          </c:dPt>
          <c:dPt>
            <c:idx val="10"/>
            <c:spPr>
              <a:solidFill>
                <a:srgbClr val="FFFF00"/>
              </a:solidFill>
              <a:ln w="12699">
                <a:solidFill>
                  <a:srgbClr val="000000"/>
                </a:solidFill>
                <a:prstDash val="solid"/>
              </a:ln>
            </c:spPr>
          </c:dPt>
          <c:cat>
            <c:strRef>
              <c:f>Sheet1!$B$1:$L$1</c:f>
              <c:strCache>
                <c:ptCount val="11"/>
                <c:pt idx="0">
                  <c:v>Физико-математический - 272</c:v>
                </c:pt>
                <c:pt idx="1">
                  <c:v>Естественно-научный - 315</c:v>
                </c:pt>
                <c:pt idx="2">
                  <c:v>Филологический - 387</c:v>
                </c:pt>
                <c:pt idx="3">
                  <c:v>Социально-экономический -298</c:v>
                </c:pt>
                <c:pt idx="4">
                  <c:v>Художественно-эстетический 56</c:v>
                </c:pt>
                <c:pt idx="5">
                  <c:v>Военно-спортивный -259</c:v>
                </c:pt>
                <c:pt idx="6">
                  <c:v>Агротехнологический -186</c:v>
                </c:pt>
                <c:pt idx="7">
                  <c:v>Гуманитарный -398</c:v>
                </c:pt>
                <c:pt idx="8">
                  <c:v>Химико-биологический -293</c:v>
                </c:pt>
                <c:pt idx="9">
                  <c:v>Информационно-технологический - 315</c:v>
                </c:pt>
                <c:pt idx="10">
                  <c:v>Оборонно-спортивный 213</c:v>
                </c:pt>
              </c:strCache>
            </c:strRef>
          </c:cat>
          <c:val>
            <c:numRef>
              <c:f>Sheet1!$B$2:$L$2</c:f>
              <c:numCache>
                <c:formatCode>General</c:formatCode>
                <c:ptCount val="11"/>
                <c:pt idx="0">
                  <c:v>272</c:v>
                </c:pt>
                <c:pt idx="1">
                  <c:v>315</c:v>
                </c:pt>
                <c:pt idx="2">
                  <c:v>387</c:v>
                </c:pt>
                <c:pt idx="3">
                  <c:v>298</c:v>
                </c:pt>
                <c:pt idx="4">
                  <c:v>56</c:v>
                </c:pt>
                <c:pt idx="5">
                  <c:v>259</c:v>
                </c:pt>
                <c:pt idx="6">
                  <c:v>186</c:v>
                </c:pt>
                <c:pt idx="7">
                  <c:v>398</c:v>
                </c:pt>
                <c:pt idx="8">
                  <c:v>293</c:v>
                </c:pt>
                <c:pt idx="9">
                  <c:v>315</c:v>
                </c:pt>
                <c:pt idx="10">
                  <c:v>213</c:v>
                </c:pt>
              </c:numCache>
            </c:numRef>
          </c:val>
        </c:ser>
        <c:ser>
          <c:idx val="1"/>
          <c:order val="1"/>
          <c:tx>
            <c:strRef>
              <c:f>Sheet1!$A$3</c:f>
              <c:strCache>
                <c:ptCount val="1"/>
              </c:strCache>
            </c:strRef>
          </c:tx>
          <c:spPr>
            <a:solidFill>
              <a:srgbClr val="993366"/>
            </a:solidFill>
            <a:ln w="12699">
              <a:solidFill>
                <a:srgbClr val="000000"/>
              </a:solidFill>
              <a:prstDash val="solid"/>
            </a:ln>
          </c:spPr>
          <c:dPt>
            <c:idx val="0"/>
            <c:spPr>
              <a:solidFill>
                <a:srgbClr val="9999FF"/>
              </a:solidFill>
              <a:ln w="12699">
                <a:solidFill>
                  <a:srgbClr val="000000"/>
                </a:solidFill>
                <a:prstDash val="solid"/>
              </a:ln>
            </c:spPr>
          </c:dPt>
          <c:dPt>
            <c:idx val="2"/>
            <c:spPr>
              <a:solidFill>
                <a:srgbClr val="FFFFCC"/>
              </a:solidFill>
              <a:ln w="12699">
                <a:solidFill>
                  <a:srgbClr val="000000"/>
                </a:solidFill>
                <a:prstDash val="solid"/>
              </a:ln>
            </c:spPr>
          </c:dPt>
          <c:dPt>
            <c:idx val="3"/>
            <c:spPr>
              <a:solidFill>
                <a:srgbClr val="CCFFFF"/>
              </a:solidFill>
              <a:ln w="12699">
                <a:solidFill>
                  <a:srgbClr val="000000"/>
                </a:solidFill>
                <a:prstDash val="solid"/>
              </a:ln>
            </c:spPr>
          </c:dPt>
          <c:dPt>
            <c:idx val="4"/>
            <c:spPr>
              <a:solidFill>
                <a:srgbClr val="660066"/>
              </a:solidFill>
              <a:ln w="12699">
                <a:solidFill>
                  <a:srgbClr val="000000"/>
                </a:solidFill>
                <a:prstDash val="solid"/>
              </a:ln>
            </c:spPr>
          </c:dPt>
          <c:dPt>
            <c:idx val="5"/>
            <c:spPr>
              <a:solidFill>
                <a:srgbClr val="FF8080"/>
              </a:solidFill>
              <a:ln w="12699">
                <a:solidFill>
                  <a:srgbClr val="000000"/>
                </a:solidFill>
                <a:prstDash val="solid"/>
              </a:ln>
            </c:spPr>
          </c:dPt>
          <c:dPt>
            <c:idx val="6"/>
            <c:spPr>
              <a:solidFill>
                <a:srgbClr val="0066CC"/>
              </a:solidFill>
              <a:ln w="12699">
                <a:solidFill>
                  <a:srgbClr val="000000"/>
                </a:solidFill>
                <a:prstDash val="solid"/>
              </a:ln>
            </c:spPr>
          </c:dPt>
          <c:dPt>
            <c:idx val="7"/>
            <c:spPr>
              <a:solidFill>
                <a:srgbClr val="CCCCFF"/>
              </a:solidFill>
              <a:ln w="12699">
                <a:solidFill>
                  <a:srgbClr val="000000"/>
                </a:solidFill>
                <a:prstDash val="solid"/>
              </a:ln>
            </c:spPr>
          </c:dPt>
          <c:dPt>
            <c:idx val="8"/>
            <c:spPr>
              <a:solidFill>
                <a:srgbClr val="000080"/>
              </a:solidFill>
              <a:ln w="12699">
                <a:solidFill>
                  <a:srgbClr val="000000"/>
                </a:solidFill>
                <a:prstDash val="solid"/>
              </a:ln>
            </c:spPr>
          </c:dPt>
          <c:dPt>
            <c:idx val="9"/>
            <c:spPr>
              <a:solidFill>
                <a:srgbClr val="FF00FF"/>
              </a:solidFill>
              <a:ln w="12699">
                <a:solidFill>
                  <a:srgbClr val="000000"/>
                </a:solidFill>
                <a:prstDash val="solid"/>
              </a:ln>
            </c:spPr>
          </c:dPt>
          <c:dPt>
            <c:idx val="10"/>
            <c:spPr>
              <a:solidFill>
                <a:srgbClr val="FFFF00"/>
              </a:solidFill>
              <a:ln w="12699">
                <a:solidFill>
                  <a:srgbClr val="000000"/>
                </a:solidFill>
                <a:prstDash val="solid"/>
              </a:ln>
            </c:spPr>
          </c:dPt>
          <c:cat>
            <c:strRef>
              <c:f>Sheet1!$B$1:$L$1</c:f>
              <c:strCache>
                <c:ptCount val="11"/>
                <c:pt idx="0">
                  <c:v>Физико-математический - 272</c:v>
                </c:pt>
                <c:pt idx="1">
                  <c:v>Естественно-научный - 315</c:v>
                </c:pt>
                <c:pt idx="2">
                  <c:v>Филологический - 387</c:v>
                </c:pt>
                <c:pt idx="3">
                  <c:v>Социально-экономический -298</c:v>
                </c:pt>
                <c:pt idx="4">
                  <c:v>Художественно-эстетический 56</c:v>
                </c:pt>
                <c:pt idx="5">
                  <c:v>Военно-спортивный -259</c:v>
                </c:pt>
                <c:pt idx="6">
                  <c:v>Агротехнологический -186</c:v>
                </c:pt>
                <c:pt idx="7">
                  <c:v>Гуманитарный -398</c:v>
                </c:pt>
                <c:pt idx="8">
                  <c:v>Химико-биологический -293</c:v>
                </c:pt>
                <c:pt idx="9">
                  <c:v>Информационно-технологический - 315</c:v>
                </c:pt>
                <c:pt idx="10">
                  <c:v>Оборонно-спортивный 213</c:v>
                </c:pt>
              </c:strCache>
            </c:strRef>
          </c:cat>
          <c:val>
            <c:numRef>
              <c:f>Sheet1!$B$3:$L$3</c:f>
              <c:numCache>
                <c:formatCode>General</c:formatCode>
                <c:ptCount val="11"/>
              </c:numCache>
            </c:numRef>
          </c:val>
        </c:ser>
        <c:ser>
          <c:idx val="2"/>
          <c:order val="2"/>
          <c:tx>
            <c:strRef>
              <c:f>Sheet1!$A$4</c:f>
              <c:strCache>
                <c:ptCount val="1"/>
              </c:strCache>
            </c:strRef>
          </c:tx>
          <c:spPr>
            <a:solidFill>
              <a:srgbClr val="FFFFCC"/>
            </a:solidFill>
            <a:ln w="12699">
              <a:solidFill>
                <a:srgbClr val="000000"/>
              </a:solidFill>
              <a:prstDash val="solid"/>
            </a:ln>
          </c:spPr>
          <c:dPt>
            <c:idx val="0"/>
            <c:spPr>
              <a:solidFill>
                <a:srgbClr val="9999FF"/>
              </a:solidFill>
              <a:ln w="12699">
                <a:solidFill>
                  <a:srgbClr val="000000"/>
                </a:solidFill>
                <a:prstDash val="solid"/>
              </a:ln>
            </c:spPr>
          </c:dPt>
          <c:dPt>
            <c:idx val="1"/>
            <c:spPr>
              <a:solidFill>
                <a:srgbClr val="993366"/>
              </a:solidFill>
              <a:ln w="12699">
                <a:solidFill>
                  <a:srgbClr val="000000"/>
                </a:solidFill>
                <a:prstDash val="solid"/>
              </a:ln>
            </c:spPr>
          </c:dPt>
          <c:dPt>
            <c:idx val="3"/>
            <c:spPr>
              <a:solidFill>
                <a:srgbClr val="CCFFFF"/>
              </a:solidFill>
              <a:ln w="12699">
                <a:solidFill>
                  <a:srgbClr val="000000"/>
                </a:solidFill>
                <a:prstDash val="solid"/>
              </a:ln>
            </c:spPr>
          </c:dPt>
          <c:dPt>
            <c:idx val="4"/>
            <c:spPr>
              <a:solidFill>
                <a:srgbClr val="660066"/>
              </a:solidFill>
              <a:ln w="12699">
                <a:solidFill>
                  <a:srgbClr val="000000"/>
                </a:solidFill>
                <a:prstDash val="solid"/>
              </a:ln>
            </c:spPr>
          </c:dPt>
          <c:dPt>
            <c:idx val="5"/>
            <c:spPr>
              <a:solidFill>
                <a:srgbClr val="FF8080"/>
              </a:solidFill>
              <a:ln w="12699">
                <a:solidFill>
                  <a:srgbClr val="000000"/>
                </a:solidFill>
                <a:prstDash val="solid"/>
              </a:ln>
            </c:spPr>
          </c:dPt>
          <c:dPt>
            <c:idx val="6"/>
            <c:spPr>
              <a:solidFill>
                <a:srgbClr val="0066CC"/>
              </a:solidFill>
              <a:ln w="12699">
                <a:solidFill>
                  <a:srgbClr val="000000"/>
                </a:solidFill>
                <a:prstDash val="solid"/>
              </a:ln>
            </c:spPr>
          </c:dPt>
          <c:dPt>
            <c:idx val="7"/>
            <c:spPr>
              <a:solidFill>
                <a:srgbClr val="CCCCFF"/>
              </a:solidFill>
              <a:ln w="12699">
                <a:solidFill>
                  <a:srgbClr val="000000"/>
                </a:solidFill>
                <a:prstDash val="solid"/>
              </a:ln>
            </c:spPr>
          </c:dPt>
          <c:dPt>
            <c:idx val="8"/>
            <c:spPr>
              <a:solidFill>
                <a:srgbClr val="000080"/>
              </a:solidFill>
              <a:ln w="12699">
                <a:solidFill>
                  <a:srgbClr val="000000"/>
                </a:solidFill>
                <a:prstDash val="solid"/>
              </a:ln>
            </c:spPr>
          </c:dPt>
          <c:dPt>
            <c:idx val="9"/>
            <c:spPr>
              <a:solidFill>
                <a:srgbClr val="FF00FF"/>
              </a:solidFill>
              <a:ln w="12699">
                <a:solidFill>
                  <a:srgbClr val="000000"/>
                </a:solidFill>
                <a:prstDash val="solid"/>
              </a:ln>
            </c:spPr>
          </c:dPt>
          <c:dPt>
            <c:idx val="10"/>
            <c:spPr>
              <a:solidFill>
                <a:srgbClr val="FFFF00"/>
              </a:solidFill>
              <a:ln w="12699">
                <a:solidFill>
                  <a:srgbClr val="000000"/>
                </a:solidFill>
                <a:prstDash val="solid"/>
              </a:ln>
            </c:spPr>
          </c:dPt>
          <c:cat>
            <c:strRef>
              <c:f>Sheet1!$B$1:$L$1</c:f>
              <c:strCache>
                <c:ptCount val="11"/>
                <c:pt idx="0">
                  <c:v>Физико-математический - 272</c:v>
                </c:pt>
                <c:pt idx="1">
                  <c:v>Естественно-научный - 315</c:v>
                </c:pt>
                <c:pt idx="2">
                  <c:v>Филологический - 387</c:v>
                </c:pt>
                <c:pt idx="3">
                  <c:v>Социально-экономический -298</c:v>
                </c:pt>
                <c:pt idx="4">
                  <c:v>Художественно-эстетический 56</c:v>
                </c:pt>
                <c:pt idx="5">
                  <c:v>Военно-спортивный -259</c:v>
                </c:pt>
                <c:pt idx="6">
                  <c:v>Агротехнологический -186</c:v>
                </c:pt>
                <c:pt idx="7">
                  <c:v>Гуманитарный -398</c:v>
                </c:pt>
                <c:pt idx="8">
                  <c:v>Химико-биологический -293</c:v>
                </c:pt>
                <c:pt idx="9">
                  <c:v>Информационно-технологический - 315</c:v>
                </c:pt>
                <c:pt idx="10">
                  <c:v>Оборонно-спортивный 213</c:v>
                </c:pt>
              </c:strCache>
            </c:strRef>
          </c:cat>
          <c:val>
            <c:numRef>
              <c:f>Sheet1!$B$4:$L$4</c:f>
              <c:numCache>
                <c:formatCode>General</c:formatCode>
                <c:ptCount val="11"/>
              </c:numCache>
            </c:numRef>
          </c:val>
        </c:ser>
      </c:pie3DChart>
      <c:spPr>
        <a:solidFill>
          <a:srgbClr val="C0C0C0"/>
        </a:solidFill>
        <a:ln w="12699">
          <a:solidFill>
            <a:srgbClr val="808080"/>
          </a:solidFill>
          <a:prstDash val="solid"/>
        </a:ln>
      </c:spPr>
    </c:plotArea>
    <c:legend>
      <c:legendPos val="r"/>
      <c:layout>
        <c:manualLayout>
          <c:xMode val="edge"/>
          <c:yMode val="edge"/>
          <c:x val="0.62218890554722639"/>
          <c:y val="1.3186813186813201E-2"/>
          <c:w val="0.37331334332833582"/>
          <c:h val="0.97802197802197854"/>
        </c:manualLayout>
      </c:layout>
      <c:spPr>
        <a:noFill/>
        <a:ln w="3175">
          <a:solidFill>
            <a:srgbClr val="000000"/>
          </a:solidFill>
          <a:prstDash val="solid"/>
        </a:ln>
      </c:spPr>
      <c:txPr>
        <a:bodyPr/>
        <a:lstStyle/>
        <a:p>
          <a:pPr>
            <a:defRPr sz="920" b="1" i="0" u="none" strike="noStrike" baseline="0">
              <a:solidFill>
                <a:srgbClr val="000000"/>
              </a:solidFill>
              <a:latin typeface="Times New Roman"/>
              <a:ea typeface="Times New Roman"/>
              <a:cs typeface="Times New Roman"/>
            </a:defRPr>
          </a:pPr>
          <a:endParaRPr lang="ru-RU"/>
        </a:p>
      </c:txPr>
    </c:legend>
    <c:plotVisOnly val="1"/>
    <c:dispBlanksAs val="zero"/>
  </c:chart>
  <c:spPr>
    <a:noFill/>
    <a:ln>
      <a:noFill/>
    </a:ln>
  </c:spPr>
  <c:txPr>
    <a:bodyPr/>
    <a:lstStyle/>
    <a:p>
      <a:pPr>
        <a:defRPr sz="1925"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TotalTime>
  <Pages>10</Pages>
  <Words>2243</Words>
  <Characters>12786</Characters>
  <Application>Microsoft Office Word</Application>
  <DocSecurity>0</DocSecurity>
  <Lines>106</Lines>
  <Paragraphs>29</Paragraphs>
  <ScaleCrop>false</ScaleCrop>
  <Company>Microsoft</Company>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Аида</cp:lastModifiedBy>
  <cp:revision>5</cp:revision>
  <cp:lastPrinted>2012-01-23T04:50:00Z</cp:lastPrinted>
  <dcterms:created xsi:type="dcterms:W3CDTF">2011-01-13T13:38:00Z</dcterms:created>
  <dcterms:modified xsi:type="dcterms:W3CDTF">2012-01-23T04:51:00Z</dcterms:modified>
</cp:coreProperties>
</file>